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EC50FD" w14:textId="72DC14DB" w:rsidR="00E54FD7" w:rsidRPr="00BB1ADF" w:rsidRDefault="00E54FD7" w:rsidP="005A2BF2">
      <w:pPr>
        <w:pStyle w:val="Heading8"/>
        <w:spacing w:before="240"/>
        <w:rPr>
          <w:rFonts w:ascii="Arial" w:hAnsi="Arial" w:cs="Arial"/>
        </w:rPr>
      </w:pPr>
      <w:r w:rsidRPr="00BB1ADF">
        <w:rPr>
          <w:rFonts w:ascii="Arial" w:hAnsi="Arial" w:cs="Arial"/>
          <w:b w:val="0"/>
        </w:rPr>
        <w:t xml:space="preserve"> </w:t>
      </w:r>
      <w:r w:rsidR="00783F10">
        <w:rPr>
          <w:noProof/>
        </w:rPr>
        <w:drawing>
          <wp:inline distT="0" distB="0" distL="0" distR="0" wp14:anchorId="00190C53" wp14:editId="26774216">
            <wp:extent cx="1866900" cy="865975"/>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79898" cy="872004"/>
                    </a:xfrm>
                    <a:prstGeom prst="rect">
                      <a:avLst/>
                    </a:prstGeom>
                    <a:noFill/>
                    <a:ln>
                      <a:noFill/>
                    </a:ln>
                  </pic:spPr>
                </pic:pic>
              </a:graphicData>
            </a:graphic>
          </wp:inline>
        </w:drawing>
      </w:r>
      <w:r w:rsidRPr="00BB1ADF">
        <w:rPr>
          <w:rFonts w:ascii="Arial" w:hAnsi="Arial" w:cs="Arial"/>
          <w:b w:val="0"/>
        </w:rPr>
        <w:t xml:space="preserve">                                                                             </w:t>
      </w:r>
    </w:p>
    <w:p w14:paraId="55EBA9A4" w14:textId="77777777" w:rsidR="00E54FD7" w:rsidRPr="00BB1ADF" w:rsidRDefault="00E54FD7">
      <w:pPr>
        <w:pBdr>
          <w:bottom w:val="single" w:sz="4" w:space="1" w:color="auto"/>
        </w:pBdr>
        <w:rPr>
          <w:rFonts w:ascii="Arial" w:hAnsi="Arial" w:cs="Arial"/>
          <w:b/>
          <w:color w:val="000000"/>
          <w:sz w:val="28"/>
        </w:rPr>
      </w:pPr>
    </w:p>
    <w:p w14:paraId="4CD7DE19" w14:textId="77777777" w:rsidR="00E54FD7" w:rsidRPr="00BB1ADF" w:rsidRDefault="009F5CC4">
      <w:pPr>
        <w:pBdr>
          <w:bottom w:val="single" w:sz="4" w:space="1" w:color="auto"/>
        </w:pBdr>
        <w:rPr>
          <w:rFonts w:ascii="Arial" w:hAnsi="Arial" w:cs="Arial"/>
          <w:color w:val="000000"/>
          <w:sz w:val="28"/>
        </w:rPr>
      </w:pPr>
      <w:r>
        <w:rPr>
          <w:rFonts w:ascii="Arial" w:hAnsi="Arial" w:cs="Arial"/>
          <w:b/>
          <w:color w:val="000000"/>
          <w:sz w:val="28"/>
        </w:rPr>
        <w:t xml:space="preserve">Sessional </w:t>
      </w:r>
      <w:r w:rsidR="004C04C3" w:rsidRPr="00BB1ADF">
        <w:rPr>
          <w:rFonts w:ascii="Arial" w:hAnsi="Arial" w:cs="Arial"/>
          <w:b/>
          <w:color w:val="000000"/>
          <w:sz w:val="28"/>
        </w:rPr>
        <w:t>Sexual Health Outreach Worker</w:t>
      </w:r>
      <w:r w:rsidR="00D3283C" w:rsidRPr="00BB1ADF">
        <w:rPr>
          <w:rFonts w:ascii="Arial" w:hAnsi="Arial" w:cs="Arial"/>
          <w:b/>
          <w:color w:val="000000"/>
          <w:sz w:val="28"/>
        </w:rPr>
        <w:t xml:space="preserve"> </w:t>
      </w:r>
    </w:p>
    <w:p w14:paraId="1070345C" w14:textId="77777777" w:rsidR="00E54FD7" w:rsidRPr="00BB1ADF" w:rsidRDefault="00E54FD7">
      <w:pPr>
        <w:rPr>
          <w:rFonts w:ascii="Arial" w:hAnsi="Arial" w:cs="Arial"/>
          <w:color w:val="000000"/>
          <w:sz w:val="32"/>
          <w:szCs w:val="32"/>
        </w:rPr>
      </w:pPr>
    </w:p>
    <w:p w14:paraId="3B9567A4" w14:textId="76EDC2CB" w:rsidR="008F588E" w:rsidRPr="00BB1ADF" w:rsidRDefault="009F5CC4" w:rsidP="00262FEC">
      <w:pPr>
        <w:spacing w:after="120"/>
        <w:ind w:left="2835" w:hanging="2835"/>
        <w:rPr>
          <w:rFonts w:ascii="Arial" w:hAnsi="Arial" w:cs="Arial"/>
          <w:sz w:val="24"/>
          <w:szCs w:val="24"/>
        </w:rPr>
      </w:pPr>
      <w:r>
        <w:rPr>
          <w:rFonts w:ascii="Arial" w:hAnsi="Arial" w:cs="Arial"/>
          <w:color w:val="000000"/>
          <w:sz w:val="24"/>
          <w:szCs w:val="24"/>
        </w:rPr>
        <w:t>Remune</w:t>
      </w:r>
      <w:r w:rsidR="0091770E">
        <w:rPr>
          <w:rFonts w:ascii="Arial" w:hAnsi="Arial" w:cs="Arial"/>
          <w:color w:val="000000"/>
          <w:sz w:val="24"/>
          <w:szCs w:val="24"/>
        </w:rPr>
        <w:t>ration:                   £1</w:t>
      </w:r>
      <w:r w:rsidR="00853E16">
        <w:rPr>
          <w:rFonts w:ascii="Arial" w:hAnsi="Arial" w:cs="Arial"/>
          <w:color w:val="000000"/>
          <w:sz w:val="24"/>
          <w:szCs w:val="24"/>
        </w:rPr>
        <w:t>4.69</w:t>
      </w:r>
      <w:r>
        <w:rPr>
          <w:rFonts w:ascii="Arial" w:hAnsi="Arial" w:cs="Arial"/>
          <w:color w:val="000000"/>
          <w:sz w:val="24"/>
          <w:szCs w:val="24"/>
        </w:rPr>
        <w:t xml:space="preserve"> per hour</w:t>
      </w:r>
      <w:r w:rsidR="0091770E">
        <w:rPr>
          <w:rFonts w:ascii="Arial" w:hAnsi="Arial" w:cs="Arial"/>
          <w:color w:val="000000"/>
          <w:sz w:val="24"/>
          <w:szCs w:val="24"/>
        </w:rPr>
        <w:t xml:space="preserve"> </w:t>
      </w:r>
    </w:p>
    <w:p w14:paraId="6DB5DD96" w14:textId="77777777" w:rsidR="00E54FD7" w:rsidRPr="00BB1ADF" w:rsidRDefault="006E3FC1" w:rsidP="00262FEC">
      <w:pPr>
        <w:spacing w:after="120"/>
        <w:ind w:left="2835" w:hanging="2880"/>
        <w:rPr>
          <w:rFonts w:ascii="Arial" w:hAnsi="Arial" w:cs="Arial"/>
          <w:i/>
          <w:color w:val="000000"/>
          <w:sz w:val="24"/>
          <w:szCs w:val="24"/>
        </w:rPr>
      </w:pPr>
      <w:r>
        <w:rPr>
          <w:rFonts w:ascii="Arial" w:hAnsi="Arial" w:cs="Arial"/>
          <w:color w:val="000000"/>
          <w:sz w:val="24"/>
          <w:szCs w:val="24"/>
        </w:rPr>
        <w:t xml:space="preserve"> </w:t>
      </w:r>
      <w:r w:rsidR="00E54FD7" w:rsidRPr="00BB1ADF">
        <w:rPr>
          <w:rFonts w:ascii="Arial" w:hAnsi="Arial" w:cs="Arial"/>
          <w:color w:val="000000"/>
          <w:sz w:val="24"/>
          <w:szCs w:val="24"/>
        </w:rPr>
        <w:t>Based:</w:t>
      </w:r>
      <w:r w:rsidR="00E54FD7" w:rsidRPr="00BB1ADF">
        <w:rPr>
          <w:rFonts w:ascii="Arial" w:hAnsi="Arial" w:cs="Arial"/>
          <w:color w:val="000000"/>
          <w:sz w:val="24"/>
          <w:szCs w:val="24"/>
        </w:rPr>
        <w:tab/>
      </w:r>
      <w:r w:rsidR="00344F05" w:rsidRPr="00BB1ADF">
        <w:rPr>
          <w:rFonts w:ascii="Arial" w:hAnsi="Arial" w:cs="Arial"/>
          <w:color w:val="000000"/>
          <w:sz w:val="24"/>
          <w:szCs w:val="24"/>
        </w:rPr>
        <w:t xml:space="preserve">Based </w:t>
      </w:r>
      <w:r w:rsidR="00A62734" w:rsidRPr="00BB1ADF">
        <w:rPr>
          <w:rFonts w:ascii="Arial" w:hAnsi="Arial" w:cs="Arial"/>
          <w:color w:val="000000"/>
          <w:sz w:val="24"/>
          <w:szCs w:val="24"/>
        </w:rPr>
        <w:t>in</w:t>
      </w:r>
      <w:r w:rsidR="00344F05" w:rsidRPr="00BB1ADF">
        <w:rPr>
          <w:rFonts w:ascii="Arial" w:hAnsi="Arial" w:cs="Arial"/>
          <w:color w:val="000000"/>
          <w:sz w:val="24"/>
          <w:szCs w:val="24"/>
        </w:rPr>
        <w:t xml:space="preserve"> </w:t>
      </w:r>
      <w:r w:rsidR="004C04C3" w:rsidRPr="00BB1ADF">
        <w:rPr>
          <w:rFonts w:ascii="Arial" w:hAnsi="Arial" w:cs="Arial"/>
          <w:color w:val="000000"/>
          <w:sz w:val="24"/>
          <w:szCs w:val="24"/>
        </w:rPr>
        <w:t xml:space="preserve">Central </w:t>
      </w:r>
      <w:r w:rsidR="00797215" w:rsidRPr="00BB1ADF">
        <w:rPr>
          <w:rFonts w:ascii="Arial" w:hAnsi="Arial" w:cs="Arial"/>
          <w:color w:val="000000"/>
          <w:sz w:val="24"/>
          <w:szCs w:val="24"/>
        </w:rPr>
        <w:t>Birmingham</w:t>
      </w:r>
      <w:r w:rsidR="004C04C3" w:rsidRPr="00BB1ADF">
        <w:rPr>
          <w:rFonts w:ascii="Arial" w:hAnsi="Arial" w:cs="Arial"/>
          <w:color w:val="000000"/>
          <w:sz w:val="24"/>
          <w:szCs w:val="24"/>
        </w:rPr>
        <w:t>, though travel to sites in Birmingham and Solihull will be required.</w:t>
      </w:r>
    </w:p>
    <w:p w14:paraId="27BBD4F9" w14:textId="74ACB6F1" w:rsidR="00210484" w:rsidRDefault="006E3FC1" w:rsidP="00C4154C">
      <w:pPr>
        <w:spacing w:after="120"/>
        <w:ind w:left="2835" w:hanging="2880"/>
        <w:rPr>
          <w:rFonts w:ascii="Arial" w:hAnsi="Arial" w:cs="Arial"/>
          <w:color w:val="000000"/>
          <w:sz w:val="24"/>
          <w:szCs w:val="24"/>
        </w:rPr>
      </w:pPr>
      <w:r>
        <w:rPr>
          <w:rFonts w:ascii="Arial" w:hAnsi="Arial" w:cs="Arial"/>
          <w:color w:val="000000"/>
          <w:sz w:val="24"/>
          <w:szCs w:val="24"/>
        </w:rPr>
        <w:t xml:space="preserve"> </w:t>
      </w:r>
      <w:r w:rsidR="00797215" w:rsidRPr="00BB1ADF">
        <w:rPr>
          <w:rFonts w:ascii="Arial" w:hAnsi="Arial" w:cs="Arial"/>
          <w:color w:val="000000"/>
          <w:sz w:val="24"/>
          <w:szCs w:val="24"/>
        </w:rPr>
        <w:t>Terms:</w:t>
      </w:r>
      <w:r w:rsidR="00797215" w:rsidRPr="00BB1ADF">
        <w:rPr>
          <w:rFonts w:ascii="Arial" w:hAnsi="Arial" w:cs="Arial"/>
          <w:color w:val="000000"/>
          <w:sz w:val="24"/>
          <w:szCs w:val="24"/>
        </w:rPr>
        <w:tab/>
      </w:r>
      <w:r w:rsidR="005F7C2A">
        <w:rPr>
          <w:rFonts w:ascii="Arial" w:hAnsi="Arial" w:cs="Arial"/>
          <w:color w:val="000000"/>
          <w:sz w:val="24"/>
          <w:szCs w:val="24"/>
        </w:rPr>
        <w:t>Sessi</w:t>
      </w:r>
      <w:r w:rsidR="00C4154C">
        <w:rPr>
          <w:rFonts w:ascii="Arial" w:hAnsi="Arial" w:cs="Arial"/>
          <w:color w:val="000000"/>
          <w:sz w:val="24"/>
          <w:szCs w:val="24"/>
        </w:rPr>
        <w:t xml:space="preserve">onal Worker </w:t>
      </w:r>
      <w:r w:rsidR="003B0472">
        <w:rPr>
          <w:rFonts w:ascii="Arial" w:hAnsi="Arial" w:cs="Arial"/>
          <w:color w:val="000000"/>
          <w:sz w:val="24"/>
          <w:szCs w:val="24"/>
        </w:rPr>
        <w:t xml:space="preserve">Terms </w:t>
      </w:r>
      <w:r w:rsidR="00C4154C">
        <w:rPr>
          <w:rFonts w:ascii="Arial" w:hAnsi="Arial" w:cs="Arial"/>
          <w:color w:val="000000"/>
          <w:sz w:val="24"/>
          <w:szCs w:val="24"/>
        </w:rPr>
        <w:t>of Engagement</w:t>
      </w:r>
      <w:r w:rsidR="004E2FF7">
        <w:rPr>
          <w:rFonts w:ascii="Arial" w:hAnsi="Arial" w:cs="Arial"/>
          <w:color w:val="000000"/>
          <w:sz w:val="24"/>
          <w:szCs w:val="24"/>
        </w:rPr>
        <w:t>.</w:t>
      </w:r>
      <w:r w:rsidR="00D82521">
        <w:rPr>
          <w:rFonts w:ascii="Arial" w:hAnsi="Arial" w:cs="Arial"/>
          <w:color w:val="000000"/>
          <w:sz w:val="24"/>
          <w:szCs w:val="24"/>
        </w:rPr>
        <w:t xml:space="preserve"> </w:t>
      </w:r>
    </w:p>
    <w:p w14:paraId="397ADAD2" w14:textId="5E46960B" w:rsidR="00761415" w:rsidRPr="00BB1ADF" w:rsidRDefault="00210484" w:rsidP="00C4154C">
      <w:pPr>
        <w:spacing w:after="120"/>
        <w:ind w:left="2835" w:hanging="2880"/>
        <w:rPr>
          <w:rFonts w:ascii="Arial" w:hAnsi="Arial" w:cs="Arial"/>
          <w:color w:val="000000"/>
          <w:sz w:val="24"/>
          <w:szCs w:val="24"/>
        </w:rPr>
      </w:pPr>
      <w:r>
        <w:rPr>
          <w:rFonts w:ascii="Arial" w:hAnsi="Arial" w:cs="Arial"/>
          <w:color w:val="000000"/>
          <w:sz w:val="24"/>
          <w:szCs w:val="24"/>
        </w:rPr>
        <w:t xml:space="preserve">                                           </w:t>
      </w:r>
      <w:r w:rsidR="00D82521">
        <w:rPr>
          <w:rFonts w:ascii="Arial" w:hAnsi="Arial" w:cs="Arial"/>
          <w:color w:val="000000"/>
          <w:sz w:val="24"/>
          <w:szCs w:val="24"/>
        </w:rPr>
        <w:t>Hours variable depending on cover require</w:t>
      </w:r>
      <w:r w:rsidR="00A13002">
        <w:rPr>
          <w:rFonts w:ascii="Arial" w:hAnsi="Arial" w:cs="Arial"/>
          <w:color w:val="000000"/>
          <w:sz w:val="24"/>
          <w:szCs w:val="24"/>
        </w:rPr>
        <w:t>me</w:t>
      </w:r>
      <w:r w:rsidR="00D82521">
        <w:rPr>
          <w:rFonts w:ascii="Arial" w:hAnsi="Arial" w:cs="Arial"/>
          <w:color w:val="000000"/>
          <w:sz w:val="24"/>
          <w:szCs w:val="24"/>
        </w:rPr>
        <w:t>nt</w:t>
      </w:r>
      <w:r w:rsidR="00A13002">
        <w:rPr>
          <w:rFonts w:ascii="Arial" w:hAnsi="Arial" w:cs="Arial"/>
          <w:color w:val="000000"/>
          <w:sz w:val="24"/>
          <w:szCs w:val="24"/>
        </w:rPr>
        <w:t>s but will include evening</w:t>
      </w:r>
      <w:r>
        <w:rPr>
          <w:rFonts w:ascii="Arial" w:hAnsi="Arial" w:cs="Arial"/>
          <w:color w:val="000000"/>
          <w:sz w:val="24"/>
          <w:szCs w:val="24"/>
        </w:rPr>
        <w:t xml:space="preserve"> and Saturday shifts.</w:t>
      </w:r>
    </w:p>
    <w:p w14:paraId="0232026C" w14:textId="77777777" w:rsidR="00E54FD7" w:rsidRPr="00BB1ADF" w:rsidRDefault="00684CC0" w:rsidP="00262FEC">
      <w:pPr>
        <w:tabs>
          <w:tab w:val="left" w:pos="2835"/>
        </w:tabs>
        <w:spacing w:after="120"/>
        <w:rPr>
          <w:rFonts w:ascii="Arial" w:hAnsi="Arial" w:cs="Arial"/>
          <w:sz w:val="24"/>
          <w:szCs w:val="24"/>
        </w:rPr>
      </w:pPr>
      <w:r>
        <w:rPr>
          <w:rFonts w:ascii="Arial" w:hAnsi="Arial" w:cs="Arial"/>
          <w:sz w:val="24"/>
          <w:szCs w:val="24"/>
        </w:rPr>
        <w:t xml:space="preserve">Responsible to: </w:t>
      </w:r>
      <w:r>
        <w:rPr>
          <w:rFonts w:ascii="Arial" w:hAnsi="Arial" w:cs="Arial"/>
          <w:sz w:val="24"/>
          <w:szCs w:val="24"/>
        </w:rPr>
        <w:tab/>
      </w:r>
      <w:r w:rsidR="004C04C3" w:rsidRPr="00BB1ADF">
        <w:rPr>
          <w:rFonts w:ascii="Arial" w:hAnsi="Arial" w:cs="Arial"/>
          <w:sz w:val="24"/>
          <w:szCs w:val="24"/>
        </w:rPr>
        <w:t>Sexual Health Services</w:t>
      </w:r>
      <w:r w:rsidR="005C4D73" w:rsidRPr="00BB1ADF">
        <w:rPr>
          <w:rFonts w:ascii="Arial" w:hAnsi="Arial" w:cs="Arial"/>
          <w:sz w:val="24"/>
          <w:szCs w:val="24"/>
        </w:rPr>
        <w:t xml:space="preserve"> </w:t>
      </w:r>
      <w:r w:rsidR="004C04C3" w:rsidRPr="00BB1ADF">
        <w:rPr>
          <w:rFonts w:ascii="Arial" w:hAnsi="Arial" w:cs="Arial"/>
          <w:sz w:val="24"/>
          <w:szCs w:val="24"/>
        </w:rPr>
        <w:t>M</w:t>
      </w:r>
      <w:r w:rsidR="00AA26D9" w:rsidRPr="00BB1ADF">
        <w:rPr>
          <w:rFonts w:ascii="Arial" w:hAnsi="Arial" w:cs="Arial"/>
          <w:sz w:val="24"/>
          <w:szCs w:val="24"/>
        </w:rPr>
        <w:t>anager</w:t>
      </w:r>
    </w:p>
    <w:p w14:paraId="53938BA0" w14:textId="77777777" w:rsidR="00E54FD7" w:rsidRPr="00BB1ADF" w:rsidRDefault="00E54FD7">
      <w:pPr>
        <w:rPr>
          <w:rFonts w:ascii="Arial" w:hAnsi="Arial" w:cs="Arial"/>
          <w:sz w:val="24"/>
          <w:szCs w:val="24"/>
        </w:rPr>
      </w:pPr>
    </w:p>
    <w:p w14:paraId="5E606147" w14:textId="77777777" w:rsidR="00E54FD7" w:rsidRPr="00BB1ADF" w:rsidRDefault="00E54FD7">
      <w:pPr>
        <w:rPr>
          <w:rFonts w:ascii="Arial" w:hAnsi="Arial" w:cs="Arial"/>
          <w:b/>
          <w:sz w:val="24"/>
          <w:szCs w:val="24"/>
        </w:rPr>
      </w:pPr>
    </w:p>
    <w:p w14:paraId="3280BDB5" w14:textId="77777777" w:rsidR="00BB1ADF" w:rsidRPr="006C662C" w:rsidRDefault="00BB1ADF" w:rsidP="00BB1ADF">
      <w:pPr>
        <w:pBdr>
          <w:bottom w:val="single" w:sz="4" w:space="1" w:color="auto"/>
        </w:pBdr>
        <w:spacing w:after="120"/>
        <w:rPr>
          <w:rFonts w:ascii="Arial" w:hAnsi="Arial" w:cs="Arial"/>
          <w:sz w:val="32"/>
        </w:rPr>
      </w:pPr>
      <w:r w:rsidRPr="006C662C">
        <w:rPr>
          <w:rFonts w:ascii="Arial" w:hAnsi="Arial" w:cs="Arial"/>
          <w:sz w:val="32"/>
        </w:rPr>
        <w:t>Job description</w:t>
      </w:r>
    </w:p>
    <w:p w14:paraId="0FFA8539" w14:textId="77777777" w:rsidR="00BC2182" w:rsidRPr="00BB1ADF" w:rsidRDefault="00BC2182" w:rsidP="00BC2182">
      <w:pPr>
        <w:spacing w:before="80"/>
        <w:rPr>
          <w:rFonts w:ascii="Arial" w:hAnsi="Arial" w:cs="Arial"/>
          <w:b/>
          <w:sz w:val="24"/>
          <w:szCs w:val="24"/>
        </w:rPr>
      </w:pPr>
      <w:r w:rsidRPr="00BB1ADF">
        <w:rPr>
          <w:rFonts w:ascii="Arial" w:hAnsi="Arial" w:cs="Arial"/>
          <w:b/>
          <w:sz w:val="24"/>
          <w:szCs w:val="24"/>
        </w:rPr>
        <w:t>Overall Aims:</w:t>
      </w:r>
      <w:r w:rsidR="004C04C3" w:rsidRPr="00BB1ADF">
        <w:rPr>
          <w:rFonts w:ascii="Arial" w:hAnsi="Arial" w:cs="Arial"/>
          <w:sz w:val="24"/>
          <w:szCs w:val="24"/>
        </w:rPr>
        <w:br/>
      </w:r>
    </w:p>
    <w:p w14:paraId="18D5A597" w14:textId="77777777" w:rsidR="004C04C3" w:rsidRPr="00BB1ADF" w:rsidRDefault="004C04C3" w:rsidP="00BC2182">
      <w:pPr>
        <w:numPr>
          <w:ilvl w:val="0"/>
          <w:numId w:val="14"/>
        </w:numPr>
        <w:spacing w:before="80"/>
        <w:rPr>
          <w:rFonts w:ascii="Arial" w:hAnsi="Arial" w:cs="Arial"/>
          <w:sz w:val="24"/>
          <w:szCs w:val="24"/>
        </w:rPr>
      </w:pPr>
      <w:r w:rsidRPr="00BB1ADF">
        <w:rPr>
          <w:rFonts w:ascii="Arial" w:hAnsi="Arial" w:cs="Arial"/>
          <w:sz w:val="24"/>
          <w:szCs w:val="24"/>
        </w:rPr>
        <w:t xml:space="preserve">To reduce the incidence of STI infection and poor sexual health of Lesbian, Gay, Bisexual &amp; Trans </w:t>
      </w:r>
      <w:r w:rsidR="00BC2182" w:rsidRPr="00BB1ADF">
        <w:rPr>
          <w:rFonts w:ascii="Arial" w:hAnsi="Arial" w:cs="Arial"/>
          <w:sz w:val="24"/>
          <w:szCs w:val="24"/>
        </w:rPr>
        <w:t xml:space="preserve">(LGBT) </w:t>
      </w:r>
      <w:r w:rsidRPr="00BB1ADF">
        <w:rPr>
          <w:rFonts w:ascii="Arial" w:hAnsi="Arial" w:cs="Arial"/>
          <w:sz w:val="24"/>
          <w:szCs w:val="24"/>
        </w:rPr>
        <w:t xml:space="preserve">people in Birmingham &amp; Solihull. </w:t>
      </w:r>
    </w:p>
    <w:p w14:paraId="573E4914" w14:textId="77777777" w:rsidR="004C04C3" w:rsidRPr="00BB1ADF" w:rsidRDefault="004C04C3" w:rsidP="00BC2182">
      <w:pPr>
        <w:numPr>
          <w:ilvl w:val="0"/>
          <w:numId w:val="14"/>
        </w:numPr>
        <w:spacing w:before="80"/>
        <w:rPr>
          <w:rFonts w:ascii="Arial" w:hAnsi="Arial" w:cs="Arial"/>
          <w:sz w:val="24"/>
          <w:szCs w:val="24"/>
        </w:rPr>
      </w:pPr>
      <w:r w:rsidRPr="00BB1ADF">
        <w:rPr>
          <w:rFonts w:ascii="Arial" w:hAnsi="Arial" w:cs="Arial"/>
          <w:sz w:val="24"/>
          <w:szCs w:val="24"/>
        </w:rPr>
        <w:t>To reduce late diagnosis of HIV in Birmingham &amp; Solihull.</w:t>
      </w:r>
    </w:p>
    <w:p w14:paraId="0B865917" w14:textId="77777777" w:rsidR="00BC2182" w:rsidRPr="00BB1ADF" w:rsidRDefault="00BC2182" w:rsidP="00BC2182">
      <w:pPr>
        <w:spacing w:before="80"/>
        <w:rPr>
          <w:rFonts w:ascii="Arial" w:hAnsi="Arial" w:cs="Arial"/>
          <w:b/>
          <w:sz w:val="24"/>
          <w:szCs w:val="24"/>
        </w:rPr>
      </w:pPr>
      <w:r w:rsidRPr="00BB1ADF">
        <w:rPr>
          <w:rFonts w:ascii="Arial" w:hAnsi="Arial" w:cs="Arial"/>
          <w:sz w:val="24"/>
          <w:szCs w:val="24"/>
        </w:rPr>
        <w:br/>
      </w:r>
      <w:r w:rsidRPr="00BB1ADF">
        <w:rPr>
          <w:rFonts w:ascii="Arial" w:hAnsi="Arial" w:cs="Arial"/>
          <w:b/>
          <w:sz w:val="24"/>
          <w:szCs w:val="24"/>
        </w:rPr>
        <w:t>Main areas of responsibility include:</w:t>
      </w:r>
    </w:p>
    <w:p w14:paraId="3C146C25" w14:textId="77777777" w:rsidR="00BB1ADF" w:rsidRPr="00BB1ADF" w:rsidRDefault="004C04C3" w:rsidP="00BB1ADF">
      <w:pPr>
        <w:pStyle w:val="ListParagraph"/>
        <w:numPr>
          <w:ilvl w:val="0"/>
          <w:numId w:val="16"/>
        </w:numPr>
        <w:spacing w:before="120" w:after="120"/>
        <w:ind w:left="714" w:hanging="357"/>
        <w:contextualSpacing w:val="0"/>
        <w:rPr>
          <w:rFonts w:ascii="Arial" w:hAnsi="Arial" w:cs="Arial"/>
          <w:sz w:val="24"/>
          <w:szCs w:val="24"/>
        </w:rPr>
      </w:pPr>
      <w:r w:rsidRPr="00BB1ADF">
        <w:rPr>
          <w:rFonts w:ascii="Arial" w:hAnsi="Arial" w:cs="Arial"/>
          <w:sz w:val="24"/>
          <w:szCs w:val="24"/>
        </w:rPr>
        <w:t>To develop expertise in and focus the majority of work on the following target group: Gay and Bisexual men and men who have sex with men. To maintain and use the skills required to work with all population groups where necessary.</w:t>
      </w:r>
    </w:p>
    <w:p w14:paraId="7685A865" w14:textId="77777777" w:rsidR="00BB1ADF" w:rsidRPr="00BB1ADF" w:rsidRDefault="004C04C3" w:rsidP="00BB1ADF">
      <w:pPr>
        <w:pStyle w:val="ListParagraph"/>
        <w:numPr>
          <w:ilvl w:val="0"/>
          <w:numId w:val="16"/>
        </w:numPr>
        <w:spacing w:before="120" w:after="120"/>
        <w:ind w:left="714" w:hanging="357"/>
        <w:contextualSpacing w:val="0"/>
        <w:rPr>
          <w:rFonts w:ascii="Arial" w:hAnsi="Arial" w:cs="Arial"/>
          <w:sz w:val="24"/>
          <w:szCs w:val="24"/>
        </w:rPr>
      </w:pPr>
      <w:r w:rsidRPr="00BB1ADF">
        <w:rPr>
          <w:rFonts w:ascii="Arial" w:hAnsi="Arial" w:cs="Arial"/>
          <w:sz w:val="24"/>
          <w:szCs w:val="24"/>
        </w:rPr>
        <w:t xml:space="preserve">To undertake outreach work, focusing on the following target groups: </w:t>
      </w:r>
      <w:r w:rsidR="00BC2182" w:rsidRPr="00BB1ADF">
        <w:rPr>
          <w:rFonts w:ascii="Arial" w:hAnsi="Arial" w:cs="Arial"/>
          <w:sz w:val="24"/>
          <w:szCs w:val="24"/>
        </w:rPr>
        <w:t>LGBT</w:t>
      </w:r>
      <w:r w:rsidRPr="00BB1ADF">
        <w:rPr>
          <w:rFonts w:ascii="Arial" w:hAnsi="Arial" w:cs="Arial"/>
          <w:sz w:val="24"/>
          <w:szCs w:val="24"/>
        </w:rPr>
        <w:t xml:space="preserve"> community groups, areas/</w:t>
      </w:r>
      <w:r w:rsidR="00262FEC">
        <w:rPr>
          <w:rFonts w:ascii="Arial" w:hAnsi="Arial" w:cs="Arial"/>
          <w:sz w:val="24"/>
          <w:szCs w:val="24"/>
        </w:rPr>
        <w:t xml:space="preserve"> events where the above may go – a</w:t>
      </w:r>
      <w:r w:rsidRPr="00BB1ADF">
        <w:rPr>
          <w:rFonts w:ascii="Arial" w:hAnsi="Arial" w:cs="Arial"/>
          <w:sz w:val="24"/>
          <w:szCs w:val="24"/>
        </w:rPr>
        <w:t>ssessing need in relation to the safer sex and sexual health.</w:t>
      </w:r>
    </w:p>
    <w:p w14:paraId="009A2C8C" w14:textId="77777777" w:rsidR="00BB1ADF" w:rsidRPr="00BB1ADF" w:rsidRDefault="004C04C3" w:rsidP="00BB1ADF">
      <w:pPr>
        <w:pStyle w:val="ListParagraph"/>
        <w:numPr>
          <w:ilvl w:val="0"/>
          <w:numId w:val="16"/>
        </w:numPr>
        <w:spacing w:before="120" w:after="120"/>
        <w:ind w:left="714" w:hanging="357"/>
        <w:contextualSpacing w:val="0"/>
        <w:rPr>
          <w:rFonts w:ascii="Arial" w:hAnsi="Arial" w:cs="Arial"/>
          <w:sz w:val="24"/>
          <w:szCs w:val="24"/>
        </w:rPr>
      </w:pPr>
      <w:r w:rsidRPr="00BB1ADF">
        <w:rPr>
          <w:rFonts w:ascii="Arial" w:hAnsi="Arial" w:cs="Arial"/>
          <w:sz w:val="24"/>
          <w:szCs w:val="24"/>
        </w:rPr>
        <w:t xml:space="preserve">To carry out outreach work to Public Sex Environments, </w:t>
      </w:r>
      <w:r w:rsidR="00BC2182" w:rsidRPr="00BB1ADF">
        <w:rPr>
          <w:rFonts w:ascii="Arial" w:hAnsi="Arial" w:cs="Arial"/>
          <w:sz w:val="24"/>
          <w:szCs w:val="24"/>
        </w:rPr>
        <w:t>semi-public</w:t>
      </w:r>
      <w:r w:rsidRPr="00BB1ADF">
        <w:rPr>
          <w:rFonts w:ascii="Arial" w:hAnsi="Arial" w:cs="Arial"/>
          <w:sz w:val="24"/>
          <w:szCs w:val="24"/>
        </w:rPr>
        <w:t xml:space="preserve"> sex environments and sex on premises venues and other settings; virtual and physical where target group members may meet to have sex or arrange sex and to monitor and evaluate the work at regular intervals. This work will involve the requirement to access men in male only environments such as </w:t>
      </w:r>
      <w:r w:rsidR="00BC2182" w:rsidRPr="00BB1ADF">
        <w:rPr>
          <w:rFonts w:ascii="Arial" w:hAnsi="Arial" w:cs="Arial"/>
          <w:sz w:val="24"/>
          <w:szCs w:val="24"/>
        </w:rPr>
        <w:t>male only saunas and sex clubs.</w:t>
      </w:r>
    </w:p>
    <w:p w14:paraId="35ABA218" w14:textId="77777777" w:rsidR="00BB1ADF" w:rsidRPr="00BB1ADF" w:rsidRDefault="004C04C3" w:rsidP="00BB1ADF">
      <w:pPr>
        <w:pStyle w:val="ListParagraph"/>
        <w:numPr>
          <w:ilvl w:val="0"/>
          <w:numId w:val="16"/>
        </w:numPr>
        <w:spacing w:before="120" w:after="120"/>
        <w:ind w:left="714" w:hanging="357"/>
        <w:contextualSpacing w:val="0"/>
        <w:rPr>
          <w:rFonts w:ascii="Arial" w:hAnsi="Arial" w:cs="Arial"/>
          <w:sz w:val="24"/>
          <w:szCs w:val="24"/>
        </w:rPr>
      </w:pPr>
      <w:r w:rsidRPr="00BB1ADF">
        <w:rPr>
          <w:rFonts w:ascii="Arial" w:hAnsi="Arial" w:cs="Arial"/>
          <w:sz w:val="24"/>
          <w:szCs w:val="24"/>
        </w:rPr>
        <w:t xml:space="preserve">To offer information and sexual health resources including condoms and lube in a variety of settings; including over the telephone, </w:t>
      </w:r>
      <w:r w:rsidR="00BB1ADF" w:rsidRPr="00BB1ADF">
        <w:rPr>
          <w:rFonts w:ascii="Arial" w:hAnsi="Arial" w:cs="Arial"/>
          <w:sz w:val="24"/>
          <w:szCs w:val="24"/>
        </w:rPr>
        <w:t>face to face and over internet.</w:t>
      </w:r>
    </w:p>
    <w:p w14:paraId="14764525" w14:textId="77777777" w:rsidR="006118E9" w:rsidRPr="00BB1ADF" w:rsidRDefault="004C04C3" w:rsidP="00BB1ADF">
      <w:pPr>
        <w:pStyle w:val="ListParagraph"/>
        <w:numPr>
          <w:ilvl w:val="0"/>
          <w:numId w:val="16"/>
        </w:numPr>
        <w:spacing w:before="120" w:after="120"/>
        <w:ind w:left="714" w:hanging="357"/>
        <w:contextualSpacing w:val="0"/>
        <w:rPr>
          <w:rFonts w:ascii="Arial" w:hAnsi="Arial" w:cs="Arial"/>
          <w:sz w:val="24"/>
          <w:szCs w:val="24"/>
        </w:rPr>
      </w:pPr>
      <w:r w:rsidRPr="00BB1ADF">
        <w:rPr>
          <w:rFonts w:ascii="Arial" w:hAnsi="Arial" w:cs="Arial"/>
          <w:sz w:val="24"/>
          <w:szCs w:val="24"/>
        </w:rPr>
        <w:lastRenderedPageBreak/>
        <w:t xml:space="preserve">To deliver appropriate community based sexual health interventions including </w:t>
      </w:r>
      <w:r w:rsidR="002A56FA">
        <w:rPr>
          <w:rFonts w:ascii="Arial" w:hAnsi="Arial" w:cs="Arial"/>
          <w:sz w:val="24"/>
          <w:szCs w:val="24"/>
        </w:rPr>
        <w:t xml:space="preserve">Self Sampling STI kits, </w:t>
      </w:r>
      <w:r w:rsidRPr="00BB1ADF">
        <w:rPr>
          <w:rFonts w:ascii="Arial" w:hAnsi="Arial" w:cs="Arial"/>
          <w:sz w:val="24"/>
          <w:szCs w:val="24"/>
        </w:rPr>
        <w:t>HIV point of care tests (POCT) and chlamydia tests to the target groups in community settings. To market these services, monitor and evaluate them. To work in partnership, with appropriate agencies, to develop these services further.</w:t>
      </w:r>
    </w:p>
    <w:p w14:paraId="184753E4" w14:textId="77777777" w:rsidR="00E54FD7" w:rsidRPr="002A56FA" w:rsidRDefault="00E54FD7" w:rsidP="002A56FA">
      <w:pPr>
        <w:spacing w:before="80"/>
        <w:rPr>
          <w:rFonts w:ascii="Arial" w:hAnsi="Arial" w:cs="Arial"/>
          <w:sz w:val="24"/>
          <w:szCs w:val="24"/>
        </w:rPr>
      </w:pPr>
      <w:r w:rsidRPr="00BB1ADF">
        <w:rPr>
          <w:rFonts w:ascii="Arial" w:hAnsi="Arial" w:cs="Arial"/>
          <w:b/>
          <w:sz w:val="24"/>
          <w:szCs w:val="24"/>
        </w:rPr>
        <w:t>Main duties of post:</w:t>
      </w:r>
    </w:p>
    <w:p w14:paraId="036A1531" w14:textId="77777777" w:rsidR="00EC51DB" w:rsidRPr="00BB1ADF" w:rsidRDefault="00EC51DB" w:rsidP="00BB1ADF">
      <w:pPr>
        <w:pStyle w:val="ListParagraph"/>
        <w:numPr>
          <w:ilvl w:val="0"/>
          <w:numId w:val="18"/>
        </w:numPr>
        <w:spacing w:before="120" w:after="240"/>
        <w:contextualSpacing w:val="0"/>
        <w:rPr>
          <w:rFonts w:ascii="Arial" w:hAnsi="Arial" w:cs="Arial"/>
          <w:sz w:val="24"/>
          <w:szCs w:val="22"/>
        </w:rPr>
      </w:pPr>
      <w:r w:rsidRPr="00BB1ADF">
        <w:rPr>
          <w:rFonts w:ascii="Arial" w:hAnsi="Arial" w:cs="Arial"/>
          <w:sz w:val="24"/>
          <w:szCs w:val="22"/>
        </w:rPr>
        <w:t xml:space="preserve">To assess needs in relation to </w:t>
      </w:r>
      <w:r w:rsidR="00262FEC">
        <w:rPr>
          <w:rFonts w:ascii="Arial" w:hAnsi="Arial" w:cs="Arial"/>
          <w:sz w:val="24"/>
          <w:szCs w:val="22"/>
        </w:rPr>
        <w:t>safer sex and sexual health of g</w:t>
      </w:r>
      <w:r w:rsidRPr="00BB1ADF">
        <w:rPr>
          <w:rFonts w:ascii="Arial" w:hAnsi="Arial" w:cs="Arial"/>
          <w:sz w:val="24"/>
          <w:szCs w:val="22"/>
        </w:rPr>
        <w:t xml:space="preserve">ay men, </w:t>
      </w:r>
      <w:r w:rsidR="00262FEC">
        <w:rPr>
          <w:rFonts w:ascii="Arial" w:hAnsi="Arial" w:cs="Arial"/>
          <w:sz w:val="24"/>
          <w:szCs w:val="22"/>
        </w:rPr>
        <w:t>b</w:t>
      </w:r>
      <w:r w:rsidRPr="00BB1ADF">
        <w:rPr>
          <w:rFonts w:ascii="Arial" w:hAnsi="Arial" w:cs="Arial"/>
          <w:sz w:val="24"/>
          <w:szCs w:val="22"/>
        </w:rPr>
        <w:t xml:space="preserve">isexual men and men who have sex with men as a whole and higher risk sub-groups identified with in this target group, as well as </w:t>
      </w:r>
      <w:r w:rsidR="002A56FA">
        <w:rPr>
          <w:rFonts w:ascii="Arial" w:hAnsi="Arial" w:cs="Arial"/>
          <w:sz w:val="24"/>
          <w:szCs w:val="22"/>
        </w:rPr>
        <w:t>b</w:t>
      </w:r>
      <w:r w:rsidR="00B53DDF">
        <w:rPr>
          <w:rFonts w:ascii="Arial" w:hAnsi="Arial" w:cs="Arial"/>
          <w:sz w:val="24"/>
          <w:szCs w:val="22"/>
        </w:rPr>
        <w:t>isexual</w:t>
      </w:r>
      <w:r w:rsidRPr="00BB1ADF">
        <w:rPr>
          <w:rFonts w:ascii="Arial" w:hAnsi="Arial" w:cs="Arial"/>
          <w:sz w:val="24"/>
          <w:szCs w:val="22"/>
        </w:rPr>
        <w:t>/</w:t>
      </w:r>
      <w:r w:rsidR="00262FEC">
        <w:rPr>
          <w:rFonts w:ascii="Arial" w:hAnsi="Arial" w:cs="Arial"/>
          <w:sz w:val="24"/>
          <w:szCs w:val="22"/>
        </w:rPr>
        <w:t xml:space="preserve"> </w:t>
      </w:r>
      <w:r w:rsidRPr="00BB1ADF">
        <w:rPr>
          <w:rFonts w:ascii="Arial" w:hAnsi="Arial" w:cs="Arial"/>
          <w:sz w:val="24"/>
          <w:szCs w:val="22"/>
        </w:rPr>
        <w:t>gay women and trans people.</w:t>
      </w:r>
    </w:p>
    <w:p w14:paraId="17BBB798" w14:textId="77777777" w:rsidR="00EC51DB" w:rsidRPr="00BB1ADF" w:rsidRDefault="00EC51DB" w:rsidP="00BB1ADF">
      <w:pPr>
        <w:pStyle w:val="ListParagraph"/>
        <w:numPr>
          <w:ilvl w:val="0"/>
          <w:numId w:val="18"/>
        </w:numPr>
        <w:spacing w:before="120" w:after="240"/>
        <w:contextualSpacing w:val="0"/>
        <w:rPr>
          <w:rFonts w:ascii="Arial" w:hAnsi="Arial" w:cs="Arial"/>
          <w:sz w:val="24"/>
          <w:szCs w:val="22"/>
        </w:rPr>
      </w:pPr>
      <w:r w:rsidRPr="00BB1ADF">
        <w:rPr>
          <w:rFonts w:ascii="Arial" w:hAnsi="Arial" w:cs="Arial"/>
          <w:sz w:val="24"/>
          <w:szCs w:val="22"/>
        </w:rPr>
        <w:t xml:space="preserve">To develop ways of working around perceived, felt and expressed needs of </w:t>
      </w:r>
      <w:r w:rsidR="00262FEC">
        <w:rPr>
          <w:rFonts w:ascii="Arial" w:hAnsi="Arial" w:cs="Arial"/>
          <w:sz w:val="24"/>
          <w:szCs w:val="22"/>
        </w:rPr>
        <w:t>g</w:t>
      </w:r>
      <w:r w:rsidRPr="00BB1ADF">
        <w:rPr>
          <w:rFonts w:ascii="Arial" w:hAnsi="Arial" w:cs="Arial"/>
          <w:sz w:val="24"/>
          <w:szCs w:val="22"/>
        </w:rPr>
        <w:t xml:space="preserve">ay men, </w:t>
      </w:r>
      <w:r w:rsidR="00262FEC">
        <w:rPr>
          <w:rFonts w:ascii="Arial" w:hAnsi="Arial" w:cs="Arial"/>
          <w:sz w:val="24"/>
          <w:szCs w:val="22"/>
        </w:rPr>
        <w:t>b</w:t>
      </w:r>
      <w:r w:rsidRPr="00BB1ADF">
        <w:rPr>
          <w:rFonts w:ascii="Arial" w:hAnsi="Arial" w:cs="Arial"/>
          <w:sz w:val="24"/>
          <w:szCs w:val="22"/>
        </w:rPr>
        <w:t xml:space="preserve">isexual men and men who have sex with men, as well as </w:t>
      </w:r>
      <w:r w:rsidR="00B53DDF">
        <w:rPr>
          <w:rFonts w:ascii="Arial" w:hAnsi="Arial" w:cs="Arial"/>
          <w:sz w:val="24"/>
          <w:szCs w:val="22"/>
        </w:rPr>
        <w:t>Bisexual</w:t>
      </w:r>
      <w:r w:rsidRPr="00BB1ADF">
        <w:rPr>
          <w:rFonts w:ascii="Arial" w:hAnsi="Arial" w:cs="Arial"/>
          <w:sz w:val="24"/>
          <w:szCs w:val="22"/>
        </w:rPr>
        <w:t>/</w:t>
      </w:r>
      <w:r w:rsidR="00262FEC">
        <w:rPr>
          <w:rFonts w:ascii="Arial" w:hAnsi="Arial" w:cs="Arial"/>
          <w:sz w:val="24"/>
          <w:szCs w:val="22"/>
        </w:rPr>
        <w:t xml:space="preserve"> </w:t>
      </w:r>
      <w:r w:rsidRPr="00BB1ADF">
        <w:rPr>
          <w:rFonts w:ascii="Arial" w:hAnsi="Arial" w:cs="Arial"/>
          <w:sz w:val="24"/>
          <w:szCs w:val="22"/>
        </w:rPr>
        <w:t>gay women and trans people around safer sex, in conjunction with the Sexual Health Services Manager and Birmingham LGBT Sexual Health Team.</w:t>
      </w:r>
    </w:p>
    <w:p w14:paraId="177EFDF0" w14:textId="77777777" w:rsidR="00EC51DB" w:rsidRPr="00BB1ADF" w:rsidRDefault="00EC51DB" w:rsidP="00BB1ADF">
      <w:pPr>
        <w:pStyle w:val="ListParagraph"/>
        <w:numPr>
          <w:ilvl w:val="0"/>
          <w:numId w:val="18"/>
        </w:numPr>
        <w:spacing w:before="120" w:after="240"/>
        <w:contextualSpacing w:val="0"/>
        <w:rPr>
          <w:rFonts w:ascii="Arial" w:hAnsi="Arial" w:cs="Arial"/>
          <w:sz w:val="24"/>
          <w:szCs w:val="22"/>
        </w:rPr>
      </w:pPr>
      <w:r w:rsidRPr="00BB1ADF">
        <w:rPr>
          <w:rFonts w:ascii="Arial" w:hAnsi="Arial" w:cs="Arial"/>
          <w:sz w:val="24"/>
          <w:szCs w:val="22"/>
        </w:rPr>
        <w:t>To provide relevant, accurate and accessible information focusing on the</w:t>
      </w:r>
      <w:r w:rsidR="00262FEC">
        <w:rPr>
          <w:rFonts w:ascii="Arial" w:hAnsi="Arial" w:cs="Arial"/>
          <w:sz w:val="24"/>
          <w:szCs w:val="22"/>
        </w:rPr>
        <w:t xml:space="preserve"> </w:t>
      </w:r>
      <w:r w:rsidRPr="00BB1ADF">
        <w:rPr>
          <w:rFonts w:ascii="Arial" w:hAnsi="Arial" w:cs="Arial"/>
          <w:sz w:val="24"/>
          <w:szCs w:val="22"/>
        </w:rPr>
        <w:t xml:space="preserve">needs of </w:t>
      </w:r>
      <w:r w:rsidR="00262FEC">
        <w:rPr>
          <w:rFonts w:ascii="Arial" w:hAnsi="Arial" w:cs="Arial"/>
          <w:sz w:val="24"/>
          <w:szCs w:val="22"/>
        </w:rPr>
        <w:t>g</w:t>
      </w:r>
      <w:r w:rsidRPr="00BB1ADF">
        <w:rPr>
          <w:rFonts w:ascii="Arial" w:hAnsi="Arial" w:cs="Arial"/>
          <w:sz w:val="24"/>
          <w:szCs w:val="22"/>
        </w:rPr>
        <w:t xml:space="preserve">ay men, </w:t>
      </w:r>
      <w:r w:rsidR="00262FEC">
        <w:rPr>
          <w:rFonts w:ascii="Arial" w:hAnsi="Arial" w:cs="Arial"/>
          <w:sz w:val="24"/>
          <w:szCs w:val="22"/>
        </w:rPr>
        <w:t>b</w:t>
      </w:r>
      <w:r w:rsidRPr="00BB1ADF">
        <w:rPr>
          <w:rFonts w:ascii="Arial" w:hAnsi="Arial" w:cs="Arial"/>
          <w:sz w:val="24"/>
          <w:szCs w:val="22"/>
        </w:rPr>
        <w:t xml:space="preserve">isexual men and men who have sex with men, as well as </w:t>
      </w:r>
      <w:r w:rsidR="00B53DDF">
        <w:rPr>
          <w:rFonts w:ascii="Arial" w:hAnsi="Arial" w:cs="Arial"/>
          <w:sz w:val="24"/>
          <w:szCs w:val="22"/>
        </w:rPr>
        <w:t>Bisexual</w:t>
      </w:r>
      <w:r w:rsidRPr="00BB1ADF">
        <w:rPr>
          <w:rFonts w:ascii="Arial" w:hAnsi="Arial" w:cs="Arial"/>
          <w:sz w:val="24"/>
          <w:szCs w:val="22"/>
        </w:rPr>
        <w:t>/</w:t>
      </w:r>
      <w:r w:rsidR="00262FEC">
        <w:rPr>
          <w:rFonts w:ascii="Arial" w:hAnsi="Arial" w:cs="Arial"/>
          <w:sz w:val="24"/>
          <w:szCs w:val="22"/>
        </w:rPr>
        <w:t xml:space="preserve"> </w:t>
      </w:r>
      <w:r w:rsidRPr="00BB1ADF">
        <w:rPr>
          <w:rFonts w:ascii="Arial" w:hAnsi="Arial" w:cs="Arial"/>
          <w:sz w:val="24"/>
          <w:szCs w:val="22"/>
        </w:rPr>
        <w:t>gay women and trans people allowing them to make informed choices about their sexual health.</w:t>
      </w:r>
    </w:p>
    <w:p w14:paraId="7DE0B11B" w14:textId="77777777" w:rsidR="00EC51DB" w:rsidRPr="00BB1ADF" w:rsidRDefault="00EC51DB" w:rsidP="00BB1ADF">
      <w:pPr>
        <w:pStyle w:val="ListParagraph"/>
        <w:numPr>
          <w:ilvl w:val="0"/>
          <w:numId w:val="18"/>
        </w:numPr>
        <w:spacing w:before="120" w:after="240"/>
        <w:contextualSpacing w:val="0"/>
        <w:rPr>
          <w:rFonts w:ascii="Arial" w:hAnsi="Arial" w:cs="Arial"/>
          <w:sz w:val="24"/>
          <w:szCs w:val="22"/>
        </w:rPr>
      </w:pPr>
      <w:r w:rsidRPr="00BB1ADF">
        <w:rPr>
          <w:rFonts w:ascii="Arial" w:hAnsi="Arial" w:cs="Arial"/>
          <w:sz w:val="24"/>
          <w:szCs w:val="22"/>
        </w:rPr>
        <w:t xml:space="preserve">To deliver a programme of outreach work, in conjunction with other Sexual Health </w:t>
      </w:r>
      <w:r w:rsidR="002A56FA">
        <w:rPr>
          <w:rFonts w:ascii="Arial" w:hAnsi="Arial" w:cs="Arial"/>
          <w:sz w:val="24"/>
          <w:szCs w:val="22"/>
        </w:rPr>
        <w:t>Outreach workers team, Senior</w:t>
      </w:r>
      <w:r w:rsidRPr="00BB1ADF">
        <w:rPr>
          <w:rFonts w:ascii="Arial" w:hAnsi="Arial" w:cs="Arial"/>
          <w:sz w:val="24"/>
          <w:szCs w:val="22"/>
        </w:rPr>
        <w:t xml:space="preserve"> </w:t>
      </w:r>
      <w:r w:rsidR="002A56FA">
        <w:rPr>
          <w:rFonts w:ascii="Arial" w:hAnsi="Arial" w:cs="Arial"/>
          <w:sz w:val="24"/>
          <w:szCs w:val="22"/>
        </w:rPr>
        <w:t>Sexual Health Outreach Worker</w:t>
      </w:r>
      <w:r w:rsidRPr="00BB1ADF">
        <w:rPr>
          <w:rFonts w:ascii="Arial" w:hAnsi="Arial" w:cs="Arial"/>
          <w:sz w:val="24"/>
          <w:szCs w:val="22"/>
        </w:rPr>
        <w:t xml:space="preserve"> and the Sexual Health Services Manager.</w:t>
      </w:r>
    </w:p>
    <w:p w14:paraId="2FF75F9B" w14:textId="77777777" w:rsidR="00EC51DB" w:rsidRPr="00BB1ADF" w:rsidRDefault="00EC51DB" w:rsidP="00BB1ADF">
      <w:pPr>
        <w:pStyle w:val="ListParagraph"/>
        <w:numPr>
          <w:ilvl w:val="0"/>
          <w:numId w:val="18"/>
        </w:numPr>
        <w:spacing w:before="120" w:after="240"/>
        <w:contextualSpacing w:val="0"/>
        <w:rPr>
          <w:rFonts w:ascii="Arial" w:hAnsi="Arial" w:cs="Arial"/>
          <w:sz w:val="24"/>
          <w:szCs w:val="22"/>
        </w:rPr>
      </w:pPr>
      <w:r w:rsidRPr="00BB1ADF">
        <w:rPr>
          <w:rFonts w:ascii="Arial" w:hAnsi="Arial" w:cs="Arial"/>
          <w:sz w:val="24"/>
          <w:szCs w:val="22"/>
        </w:rPr>
        <w:t>To work with existin</w:t>
      </w:r>
      <w:r w:rsidR="00235228" w:rsidRPr="00BB1ADF">
        <w:rPr>
          <w:rFonts w:ascii="Arial" w:hAnsi="Arial" w:cs="Arial"/>
          <w:sz w:val="24"/>
          <w:szCs w:val="22"/>
        </w:rPr>
        <w:t>g LGBT community groups</w:t>
      </w:r>
      <w:r w:rsidRPr="00BB1ADF">
        <w:rPr>
          <w:rFonts w:ascii="Arial" w:hAnsi="Arial" w:cs="Arial"/>
          <w:sz w:val="24"/>
          <w:szCs w:val="22"/>
        </w:rPr>
        <w:t xml:space="preserve">, commercial gay scene, venues, university groups and other appropriate organisations to improve service delivery for </w:t>
      </w:r>
      <w:r w:rsidR="00262FEC">
        <w:rPr>
          <w:rFonts w:ascii="Arial" w:hAnsi="Arial" w:cs="Arial"/>
          <w:sz w:val="24"/>
          <w:szCs w:val="22"/>
        </w:rPr>
        <w:t>g</w:t>
      </w:r>
      <w:r w:rsidRPr="00BB1ADF">
        <w:rPr>
          <w:rFonts w:ascii="Arial" w:hAnsi="Arial" w:cs="Arial"/>
          <w:sz w:val="24"/>
          <w:szCs w:val="22"/>
        </w:rPr>
        <w:t xml:space="preserve">ay men, </w:t>
      </w:r>
      <w:r w:rsidR="00262FEC">
        <w:rPr>
          <w:rFonts w:ascii="Arial" w:hAnsi="Arial" w:cs="Arial"/>
          <w:sz w:val="24"/>
          <w:szCs w:val="22"/>
        </w:rPr>
        <w:t>b</w:t>
      </w:r>
      <w:r w:rsidRPr="00BB1ADF">
        <w:rPr>
          <w:rFonts w:ascii="Arial" w:hAnsi="Arial" w:cs="Arial"/>
          <w:sz w:val="24"/>
          <w:szCs w:val="22"/>
        </w:rPr>
        <w:t>isexual men and men who have sex with men</w:t>
      </w:r>
      <w:r w:rsidR="00262FEC">
        <w:rPr>
          <w:rFonts w:ascii="Arial" w:hAnsi="Arial" w:cs="Arial"/>
          <w:sz w:val="24"/>
          <w:szCs w:val="22"/>
        </w:rPr>
        <w:t xml:space="preserve"> and l</w:t>
      </w:r>
      <w:r w:rsidR="00235228" w:rsidRPr="00BB1ADF">
        <w:rPr>
          <w:rFonts w:ascii="Arial" w:hAnsi="Arial" w:cs="Arial"/>
          <w:sz w:val="24"/>
          <w:szCs w:val="22"/>
        </w:rPr>
        <w:t>esbian/</w:t>
      </w:r>
      <w:r w:rsidR="00262FEC">
        <w:rPr>
          <w:rFonts w:ascii="Arial" w:hAnsi="Arial" w:cs="Arial"/>
          <w:sz w:val="24"/>
          <w:szCs w:val="22"/>
        </w:rPr>
        <w:t xml:space="preserve"> </w:t>
      </w:r>
      <w:r w:rsidR="00B53DDF">
        <w:rPr>
          <w:rFonts w:ascii="Arial" w:hAnsi="Arial" w:cs="Arial"/>
          <w:sz w:val="24"/>
          <w:szCs w:val="22"/>
        </w:rPr>
        <w:t>Bisexual</w:t>
      </w:r>
      <w:r w:rsidR="00235228" w:rsidRPr="00BB1ADF">
        <w:rPr>
          <w:rFonts w:ascii="Arial" w:hAnsi="Arial" w:cs="Arial"/>
          <w:sz w:val="24"/>
          <w:szCs w:val="22"/>
        </w:rPr>
        <w:t xml:space="preserve"> and </w:t>
      </w:r>
      <w:r w:rsidR="00262FEC">
        <w:rPr>
          <w:rFonts w:ascii="Arial" w:hAnsi="Arial" w:cs="Arial"/>
          <w:sz w:val="24"/>
          <w:szCs w:val="22"/>
        </w:rPr>
        <w:t>t</w:t>
      </w:r>
      <w:r w:rsidR="00235228" w:rsidRPr="00BB1ADF">
        <w:rPr>
          <w:rFonts w:ascii="Arial" w:hAnsi="Arial" w:cs="Arial"/>
          <w:sz w:val="24"/>
          <w:szCs w:val="22"/>
        </w:rPr>
        <w:t>rans women.</w:t>
      </w:r>
    </w:p>
    <w:p w14:paraId="401B8E75" w14:textId="77777777" w:rsidR="00EC51DB" w:rsidRPr="00BB1ADF" w:rsidRDefault="00EC51DB" w:rsidP="00BB1ADF">
      <w:pPr>
        <w:pStyle w:val="ListParagraph"/>
        <w:numPr>
          <w:ilvl w:val="0"/>
          <w:numId w:val="18"/>
        </w:numPr>
        <w:spacing w:before="120" w:after="240"/>
        <w:contextualSpacing w:val="0"/>
        <w:rPr>
          <w:rFonts w:ascii="Arial" w:hAnsi="Arial" w:cs="Arial"/>
          <w:sz w:val="24"/>
          <w:szCs w:val="22"/>
        </w:rPr>
      </w:pPr>
      <w:r w:rsidRPr="00BB1ADF">
        <w:rPr>
          <w:rFonts w:ascii="Arial" w:hAnsi="Arial" w:cs="Arial"/>
          <w:sz w:val="24"/>
          <w:szCs w:val="22"/>
        </w:rPr>
        <w:t>To participate in the development and distribution of health campaigns organised by Birmingham LGBT and the Umbrella Partnership and other agencies: loca</w:t>
      </w:r>
      <w:r w:rsidR="00262FEC">
        <w:rPr>
          <w:rFonts w:ascii="Arial" w:hAnsi="Arial" w:cs="Arial"/>
          <w:sz w:val="24"/>
          <w:szCs w:val="22"/>
        </w:rPr>
        <w:t>l, national and international.</w:t>
      </w:r>
    </w:p>
    <w:p w14:paraId="7C34ED7A" w14:textId="77777777" w:rsidR="00EC51DB" w:rsidRPr="00BB1ADF" w:rsidRDefault="00EC51DB" w:rsidP="00BB1ADF">
      <w:pPr>
        <w:pStyle w:val="ListParagraph"/>
        <w:numPr>
          <w:ilvl w:val="0"/>
          <w:numId w:val="18"/>
        </w:numPr>
        <w:spacing w:before="120" w:after="240"/>
        <w:contextualSpacing w:val="0"/>
        <w:rPr>
          <w:rFonts w:ascii="Arial" w:hAnsi="Arial" w:cs="Arial"/>
          <w:sz w:val="24"/>
          <w:szCs w:val="22"/>
        </w:rPr>
      </w:pPr>
      <w:r w:rsidRPr="00BB1ADF">
        <w:rPr>
          <w:rFonts w:ascii="Arial" w:hAnsi="Arial" w:cs="Arial"/>
          <w:sz w:val="24"/>
          <w:szCs w:val="22"/>
        </w:rPr>
        <w:t>To support volunteers working with the project, providing supervision duri</w:t>
      </w:r>
      <w:r w:rsidR="00725F95">
        <w:rPr>
          <w:rFonts w:ascii="Arial" w:hAnsi="Arial" w:cs="Arial"/>
          <w:sz w:val="24"/>
          <w:szCs w:val="22"/>
        </w:rPr>
        <w:t>ng outreach.</w:t>
      </w:r>
    </w:p>
    <w:p w14:paraId="15874C65" w14:textId="77777777" w:rsidR="00EC51DB" w:rsidRPr="00BB1ADF" w:rsidRDefault="00EC51DB" w:rsidP="00BB1ADF">
      <w:pPr>
        <w:pStyle w:val="ListParagraph"/>
        <w:numPr>
          <w:ilvl w:val="0"/>
          <w:numId w:val="18"/>
        </w:numPr>
        <w:spacing w:before="120" w:after="240"/>
        <w:contextualSpacing w:val="0"/>
        <w:rPr>
          <w:rFonts w:ascii="Arial" w:hAnsi="Arial" w:cs="Arial"/>
          <w:sz w:val="24"/>
          <w:szCs w:val="22"/>
        </w:rPr>
      </w:pPr>
      <w:r w:rsidRPr="00BB1ADF">
        <w:rPr>
          <w:rFonts w:ascii="Arial" w:hAnsi="Arial" w:cs="Arial"/>
          <w:sz w:val="24"/>
          <w:szCs w:val="22"/>
        </w:rPr>
        <w:t>To attend meetings, as appropriate.</w:t>
      </w:r>
    </w:p>
    <w:p w14:paraId="028A87E7" w14:textId="77777777" w:rsidR="00EC51DB" w:rsidRPr="00BB1ADF" w:rsidRDefault="00EC51DB" w:rsidP="00BB1ADF">
      <w:pPr>
        <w:pStyle w:val="ListParagraph"/>
        <w:numPr>
          <w:ilvl w:val="0"/>
          <w:numId w:val="18"/>
        </w:numPr>
        <w:spacing w:before="120" w:after="240"/>
        <w:contextualSpacing w:val="0"/>
        <w:rPr>
          <w:rFonts w:ascii="Arial" w:hAnsi="Arial" w:cs="Arial"/>
          <w:sz w:val="24"/>
          <w:szCs w:val="22"/>
        </w:rPr>
      </w:pPr>
      <w:r w:rsidRPr="00BB1ADF">
        <w:rPr>
          <w:rFonts w:ascii="Arial" w:hAnsi="Arial" w:cs="Arial"/>
          <w:sz w:val="24"/>
          <w:szCs w:val="22"/>
        </w:rPr>
        <w:t>To monitor all work delivered usi</w:t>
      </w:r>
      <w:r w:rsidR="00262FEC">
        <w:rPr>
          <w:rFonts w:ascii="Arial" w:hAnsi="Arial" w:cs="Arial"/>
          <w:sz w:val="24"/>
          <w:szCs w:val="22"/>
        </w:rPr>
        <w:t xml:space="preserve">ng the appropriate systems and </w:t>
      </w:r>
      <w:r w:rsidRPr="00BB1ADF">
        <w:rPr>
          <w:rFonts w:ascii="Arial" w:hAnsi="Arial" w:cs="Arial"/>
          <w:sz w:val="24"/>
          <w:szCs w:val="22"/>
        </w:rPr>
        <w:t>complete</w:t>
      </w:r>
      <w:r w:rsidR="00262FEC">
        <w:rPr>
          <w:rFonts w:ascii="Arial" w:hAnsi="Arial" w:cs="Arial"/>
          <w:sz w:val="24"/>
          <w:szCs w:val="22"/>
        </w:rPr>
        <w:t xml:space="preserve"> reports on work as required.</w:t>
      </w:r>
    </w:p>
    <w:p w14:paraId="178C47CB" w14:textId="77777777" w:rsidR="00EC51DB" w:rsidRPr="00BB1ADF" w:rsidRDefault="003705C6" w:rsidP="00BB1ADF">
      <w:pPr>
        <w:pStyle w:val="ListParagraph"/>
        <w:numPr>
          <w:ilvl w:val="0"/>
          <w:numId w:val="18"/>
        </w:numPr>
        <w:spacing w:before="120" w:after="240"/>
        <w:contextualSpacing w:val="0"/>
        <w:rPr>
          <w:rFonts w:ascii="Arial" w:hAnsi="Arial" w:cs="Arial"/>
          <w:sz w:val="24"/>
          <w:szCs w:val="22"/>
        </w:rPr>
      </w:pPr>
      <w:r w:rsidRPr="00BB1ADF">
        <w:rPr>
          <w:rFonts w:ascii="Arial" w:hAnsi="Arial" w:cs="Arial"/>
          <w:sz w:val="24"/>
          <w:szCs w:val="22"/>
        </w:rPr>
        <w:t>To be largely self-servicing, undertaking administrative tasks as appropriate.</w:t>
      </w:r>
    </w:p>
    <w:p w14:paraId="7BAAE3ED" w14:textId="77777777" w:rsidR="00EC51DB" w:rsidRPr="00BB1ADF" w:rsidRDefault="003705C6" w:rsidP="00BB1ADF">
      <w:pPr>
        <w:pStyle w:val="ListParagraph"/>
        <w:numPr>
          <w:ilvl w:val="0"/>
          <w:numId w:val="18"/>
        </w:numPr>
        <w:spacing w:before="120" w:after="240"/>
        <w:contextualSpacing w:val="0"/>
        <w:rPr>
          <w:rFonts w:ascii="Arial" w:hAnsi="Arial" w:cs="Arial"/>
          <w:sz w:val="24"/>
          <w:szCs w:val="22"/>
        </w:rPr>
      </w:pPr>
      <w:r w:rsidRPr="00BB1ADF">
        <w:rPr>
          <w:rFonts w:ascii="Arial" w:hAnsi="Arial" w:cs="Arial"/>
          <w:sz w:val="24"/>
          <w:szCs w:val="22"/>
        </w:rPr>
        <w:t>To work with th</w:t>
      </w:r>
      <w:r w:rsidR="00725F95">
        <w:rPr>
          <w:rFonts w:ascii="Arial" w:hAnsi="Arial" w:cs="Arial"/>
          <w:sz w:val="24"/>
          <w:szCs w:val="22"/>
        </w:rPr>
        <w:t>e Senior Sexual Health Outreach Worker and Sexual Health Services Manager</w:t>
      </w:r>
      <w:r w:rsidRPr="00BB1ADF">
        <w:rPr>
          <w:rFonts w:ascii="Arial" w:hAnsi="Arial" w:cs="Arial"/>
          <w:sz w:val="24"/>
          <w:szCs w:val="22"/>
        </w:rPr>
        <w:t xml:space="preserve"> to identify own training and development needs and undertake such training.</w:t>
      </w:r>
    </w:p>
    <w:p w14:paraId="65F7003E" w14:textId="77777777" w:rsidR="00BB1ADF" w:rsidRDefault="003705C6" w:rsidP="00342E07">
      <w:pPr>
        <w:pStyle w:val="ListParagraph"/>
        <w:numPr>
          <w:ilvl w:val="0"/>
          <w:numId w:val="18"/>
        </w:numPr>
        <w:spacing w:before="120" w:after="240"/>
        <w:contextualSpacing w:val="0"/>
        <w:rPr>
          <w:rFonts w:ascii="Arial" w:hAnsi="Arial" w:cs="Arial"/>
          <w:sz w:val="24"/>
          <w:szCs w:val="22"/>
        </w:rPr>
      </w:pPr>
      <w:r w:rsidRPr="00BB1ADF">
        <w:rPr>
          <w:rFonts w:ascii="Arial" w:hAnsi="Arial" w:cs="Arial"/>
          <w:sz w:val="24"/>
          <w:szCs w:val="22"/>
        </w:rPr>
        <w:t>To work within policies, procedures and budgets set by the Birmingham LGBT</w:t>
      </w:r>
      <w:r w:rsidR="00262FEC">
        <w:rPr>
          <w:rFonts w:ascii="Arial" w:hAnsi="Arial" w:cs="Arial"/>
          <w:sz w:val="24"/>
          <w:szCs w:val="22"/>
        </w:rPr>
        <w:t>’</w:t>
      </w:r>
      <w:r w:rsidRPr="00BB1ADF">
        <w:rPr>
          <w:rFonts w:ascii="Arial" w:hAnsi="Arial" w:cs="Arial"/>
          <w:sz w:val="24"/>
          <w:szCs w:val="22"/>
        </w:rPr>
        <w:t>s</w:t>
      </w:r>
      <w:r w:rsidR="00262FEC">
        <w:rPr>
          <w:rFonts w:ascii="Arial" w:hAnsi="Arial" w:cs="Arial"/>
          <w:sz w:val="24"/>
          <w:szCs w:val="22"/>
        </w:rPr>
        <w:t xml:space="preserve"> </w:t>
      </w:r>
      <w:r w:rsidRPr="00BB1ADF">
        <w:rPr>
          <w:rFonts w:ascii="Arial" w:hAnsi="Arial" w:cs="Arial"/>
          <w:sz w:val="24"/>
          <w:szCs w:val="22"/>
        </w:rPr>
        <w:t>Board, including the</w:t>
      </w:r>
      <w:r w:rsidR="00A13237" w:rsidRPr="00BB1ADF">
        <w:rPr>
          <w:rFonts w:ascii="Arial" w:hAnsi="Arial" w:cs="Arial"/>
          <w:sz w:val="24"/>
          <w:szCs w:val="22"/>
        </w:rPr>
        <w:t xml:space="preserve"> </w:t>
      </w:r>
      <w:r w:rsidR="00262FEC">
        <w:rPr>
          <w:rFonts w:ascii="Arial" w:hAnsi="Arial" w:cs="Arial"/>
          <w:sz w:val="24"/>
          <w:szCs w:val="22"/>
        </w:rPr>
        <w:t>C</w:t>
      </w:r>
      <w:r w:rsidR="00A13237" w:rsidRPr="00BB1ADF">
        <w:rPr>
          <w:rFonts w:ascii="Arial" w:hAnsi="Arial" w:cs="Arial"/>
          <w:sz w:val="24"/>
          <w:szCs w:val="22"/>
        </w:rPr>
        <w:t xml:space="preserve">onfidentiality and </w:t>
      </w:r>
      <w:r w:rsidR="00262FEC">
        <w:rPr>
          <w:rFonts w:ascii="Arial" w:hAnsi="Arial" w:cs="Arial"/>
          <w:sz w:val="24"/>
          <w:szCs w:val="22"/>
        </w:rPr>
        <w:t>E</w:t>
      </w:r>
      <w:r w:rsidRPr="00BB1ADF">
        <w:rPr>
          <w:rFonts w:ascii="Arial" w:hAnsi="Arial" w:cs="Arial"/>
          <w:sz w:val="24"/>
          <w:szCs w:val="22"/>
        </w:rPr>
        <w:t xml:space="preserve">qual </w:t>
      </w:r>
      <w:r w:rsidR="00262FEC">
        <w:rPr>
          <w:rFonts w:ascii="Arial" w:hAnsi="Arial" w:cs="Arial"/>
          <w:sz w:val="24"/>
          <w:szCs w:val="22"/>
        </w:rPr>
        <w:t>O</w:t>
      </w:r>
      <w:r w:rsidRPr="00BB1ADF">
        <w:rPr>
          <w:rFonts w:ascii="Arial" w:hAnsi="Arial" w:cs="Arial"/>
          <w:sz w:val="24"/>
          <w:szCs w:val="22"/>
        </w:rPr>
        <w:t>pportunities polic</w:t>
      </w:r>
      <w:r w:rsidR="00262FEC">
        <w:rPr>
          <w:rFonts w:ascii="Arial" w:hAnsi="Arial" w:cs="Arial"/>
          <w:sz w:val="24"/>
          <w:szCs w:val="22"/>
        </w:rPr>
        <w:t>ies</w:t>
      </w:r>
      <w:r w:rsidRPr="00BB1ADF">
        <w:rPr>
          <w:rFonts w:ascii="Arial" w:hAnsi="Arial" w:cs="Arial"/>
          <w:sz w:val="24"/>
          <w:szCs w:val="22"/>
        </w:rPr>
        <w:t>.</w:t>
      </w:r>
    </w:p>
    <w:p w14:paraId="4FD1422F" w14:textId="77777777" w:rsidR="00EC51DB" w:rsidRPr="00BB1ADF" w:rsidRDefault="003705C6" w:rsidP="00342E07">
      <w:pPr>
        <w:pStyle w:val="ListParagraph"/>
        <w:numPr>
          <w:ilvl w:val="0"/>
          <w:numId w:val="18"/>
        </w:numPr>
        <w:spacing w:before="120" w:after="240"/>
        <w:contextualSpacing w:val="0"/>
        <w:rPr>
          <w:rFonts w:ascii="Arial" w:hAnsi="Arial" w:cs="Arial"/>
          <w:sz w:val="24"/>
          <w:szCs w:val="22"/>
        </w:rPr>
      </w:pPr>
      <w:r w:rsidRPr="00BB1ADF">
        <w:rPr>
          <w:rFonts w:ascii="Arial" w:hAnsi="Arial" w:cs="Arial"/>
          <w:sz w:val="24"/>
          <w:szCs w:val="22"/>
        </w:rPr>
        <w:lastRenderedPageBreak/>
        <w:t>To carry out other duties as may from time to time be reasonably required.</w:t>
      </w:r>
    </w:p>
    <w:p w14:paraId="29E4E1FD" w14:textId="77777777" w:rsidR="003705C6" w:rsidRPr="00BB1ADF" w:rsidRDefault="003705C6" w:rsidP="00BB1ADF">
      <w:pPr>
        <w:pStyle w:val="ListParagraph"/>
        <w:numPr>
          <w:ilvl w:val="0"/>
          <w:numId w:val="18"/>
        </w:numPr>
        <w:spacing w:before="120" w:after="240"/>
        <w:contextualSpacing w:val="0"/>
        <w:rPr>
          <w:rFonts w:ascii="Arial" w:hAnsi="Arial" w:cs="Arial"/>
          <w:sz w:val="24"/>
          <w:szCs w:val="22"/>
        </w:rPr>
      </w:pPr>
      <w:r w:rsidRPr="00BB1ADF">
        <w:rPr>
          <w:rFonts w:ascii="Arial" w:hAnsi="Arial" w:cs="Arial"/>
          <w:sz w:val="24"/>
          <w:szCs w:val="22"/>
        </w:rPr>
        <w:t>To prepare for, and attend, regular s</w:t>
      </w:r>
      <w:r w:rsidR="00725F95">
        <w:rPr>
          <w:rFonts w:ascii="Arial" w:hAnsi="Arial" w:cs="Arial"/>
          <w:sz w:val="24"/>
          <w:szCs w:val="22"/>
        </w:rPr>
        <w:t>upervision as required</w:t>
      </w:r>
      <w:r w:rsidRPr="00BB1ADF">
        <w:rPr>
          <w:rFonts w:ascii="Arial" w:hAnsi="Arial" w:cs="Arial"/>
          <w:sz w:val="24"/>
          <w:szCs w:val="22"/>
        </w:rPr>
        <w:t>.</w:t>
      </w:r>
    </w:p>
    <w:p w14:paraId="4CBE6360" w14:textId="77777777" w:rsidR="00EC51DB" w:rsidRPr="00BB1ADF" w:rsidRDefault="003705C6" w:rsidP="00BB1ADF">
      <w:pPr>
        <w:pStyle w:val="ListParagraph"/>
        <w:numPr>
          <w:ilvl w:val="0"/>
          <w:numId w:val="18"/>
        </w:numPr>
        <w:spacing w:before="120" w:after="240"/>
        <w:contextualSpacing w:val="0"/>
        <w:rPr>
          <w:rFonts w:ascii="Arial" w:hAnsi="Arial" w:cs="Arial"/>
          <w:sz w:val="24"/>
          <w:szCs w:val="22"/>
        </w:rPr>
      </w:pPr>
      <w:r w:rsidRPr="00BB1ADF">
        <w:rPr>
          <w:rFonts w:ascii="Arial" w:hAnsi="Arial" w:cs="Arial"/>
          <w:sz w:val="24"/>
          <w:szCs w:val="22"/>
        </w:rPr>
        <w:t>To be aware of, and work within, Health and Safety legislation.</w:t>
      </w:r>
    </w:p>
    <w:p w14:paraId="3EF74A1E" w14:textId="77777777" w:rsidR="0039579F" w:rsidRDefault="00EC51DB" w:rsidP="0039579F">
      <w:pPr>
        <w:pStyle w:val="ListParagraph"/>
        <w:numPr>
          <w:ilvl w:val="0"/>
          <w:numId w:val="18"/>
        </w:numPr>
        <w:spacing w:before="120" w:after="240"/>
        <w:contextualSpacing w:val="0"/>
        <w:rPr>
          <w:rFonts w:ascii="Arial" w:hAnsi="Arial" w:cs="Arial"/>
          <w:sz w:val="24"/>
          <w:szCs w:val="22"/>
        </w:rPr>
      </w:pPr>
      <w:r w:rsidRPr="00BB1ADF">
        <w:rPr>
          <w:rFonts w:ascii="Arial" w:hAnsi="Arial" w:cs="Arial"/>
          <w:sz w:val="24"/>
          <w:szCs w:val="22"/>
        </w:rPr>
        <w:t>The a</w:t>
      </w:r>
      <w:r w:rsidR="00262FEC">
        <w:rPr>
          <w:rFonts w:ascii="Arial" w:hAnsi="Arial" w:cs="Arial"/>
          <w:sz w:val="24"/>
          <w:szCs w:val="22"/>
        </w:rPr>
        <w:t>bility to work flexible hours.</w:t>
      </w:r>
      <w:r w:rsidR="00DF3391">
        <w:rPr>
          <w:rFonts w:ascii="Arial" w:hAnsi="Arial" w:cs="Arial"/>
          <w:sz w:val="24"/>
          <w:szCs w:val="22"/>
        </w:rPr>
        <w:t xml:space="preserve"> </w:t>
      </w:r>
      <w:r w:rsidRPr="00BB1ADF">
        <w:rPr>
          <w:rFonts w:ascii="Arial" w:hAnsi="Arial" w:cs="Arial"/>
          <w:sz w:val="24"/>
          <w:szCs w:val="22"/>
        </w:rPr>
        <w:t xml:space="preserve">This post requires evening and weekend working on a regular basis. </w:t>
      </w:r>
    </w:p>
    <w:p w14:paraId="2FE33E7C" w14:textId="77777777" w:rsidR="0039579F" w:rsidRDefault="0039579F" w:rsidP="0039579F">
      <w:pPr>
        <w:pStyle w:val="ListParagraph"/>
        <w:spacing w:before="120" w:after="240"/>
        <w:ind w:left="450"/>
        <w:contextualSpacing w:val="0"/>
        <w:rPr>
          <w:rFonts w:ascii="Arial" w:hAnsi="Arial" w:cs="Arial"/>
          <w:sz w:val="24"/>
          <w:szCs w:val="22"/>
        </w:rPr>
      </w:pPr>
    </w:p>
    <w:p w14:paraId="3BE0EFDE" w14:textId="77777777" w:rsidR="0039579F" w:rsidRPr="0039579F" w:rsidRDefault="0039579F" w:rsidP="0039579F">
      <w:pPr>
        <w:pStyle w:val="ListParagraph"/>
        <w:spacing w:before="120" w:after="240"/>
        <w:ind w:left="450"/>
        <w:contextualSpacing w:val="0"/>
        <w:rPr>
          <w:rFonts w:ascii="Arial" w:hAnsi="Arial" w:cs="Arial"/>
          <w:sz w:val="24"/>
          <w:szCs w:val="22"/>
        </w:rPr>
      </w:pPr>
      <w:r>
        <w:rPr>
          <w:rFonts w:ascii="Arial" w:hAnsi="Arial" w:cs="Arial"/>
          <w:b/>
          <w:color w:val="000000"/>
          <w:sz w:val="28"/>
        </w:rPr>
        <w:t>(Sessional</w:t>
      </w:r>
      <w:r w:rsidRPr="0039579F">
        <w:rPr>
          <w:rFonts w:ascii="Arial" w:hAnsi="Arial" w:cs="Arial"/>
          <w:b/>
          <w:color w:val="000000"/>
          <w:sz w:val="28"/>
        </w:rPr>
        <w:t xml:space="preserve">) Sexual Health Outreach Worker </w:t>
      </w:r>
    </w:p>
    <w:p w14:paraId="3F5EE2CD" w14:textId="77777777" w:rsidR="0039579F" w:rsidRPr="00BB1ADF" w:rsidRDefault="0039579F" w:rsidP="0039579F">
      <w:pPr>
        <w:pStyle w:val="BodyText3"/>
        <w:spacing w:after="120"/>
        <w:ind w:left="450"/>
        <w:rPr>
          <w:rFonts w:ascii="Arial" w:hAnsi="Arial" w:cs="Arial"/>
          <w:sz w:val="24"/>
          <w:szCs w:val="24"/>
        </w:rPr>
      </w:pPr>
      <w:r>
        <w:rPr>
          <w:rFonts w:ascii="Arial" w:hAnsi="Arial" w:cs="Arial"/>
          <w:sz w:val="24"/>
          <w:szCs w:val="24"/>
        </w:rPr>
        <w:t>S</w:t>
      </w:r>
      <w:r w:rsidRPr="00BB1ADF">
        <w:rPr>
          <w:rFonts w:ascii="Arial" w:hAnsi="Arial" w:cs="Arial"/>
          <w:sz w:val="24"/>
          <w:szCs w:val="24"/>
        </w:rPr>
        <w:t>uccessful candidates will mee</w:t>
      </w:r>
      <w:r>
        <w:rPr>
          <w:rFonts w:ascii="Arial" w:hAnsi="Arial" w:cs="Arial"/>
          <w:sz w:val="24"/>
          <w:szCs w:val="24"/>
        </w:rPr>
        <w:t>t all of the following criteria or have transferable and relatable skills.</w:t>
      </w:r>
      <w:r w:rsidRPr="00BB1ADF">
        <w:rPr>
          <w:rFonts w:ascii="Arial" w:hAnsi="Arial" w:cs="Arial"/>
          <w:sz w:val="24"/>
          <w:szCs w:val="24"/>
        </w:rPr>
        <w:t xml:space="preserve">  The selection panel will assess candidates against these criteria.  The primary method(s) of assessment are indicated after each criterion as follows:</w:t>
      </w:r>
    </w:p>
    <w:p w14:paraId="362FB36E" w14:textId="77777777" w:rsidR="0039579F" w:rsidRPr="00BB1ADF" w:rsidRDefault="0039579F" w:rsidP="0039579F">
      <w:pPr>
        <w:pStyle w:val="BodyText3"/>
        <w:spacing w:after="120"/>
        <w:ind w:left="450"/>
        <w:rPr>
          <w:rFonts w:ascii="Arial" w:hAnsi="Arial" w:cs="Arial"/>
          <w:sz w:val="24"/>
          <w:szCs w:val="24"/>
        </w:rPr>
      </w:pPr>
      <w:r w:rsidRPr="00BB1ADF">
        <w:rPr>
          <w:rFonts w:ascii="Arial" w:hAnsi="Arial" w:cs="Arial"/>
          <w:sz w:val="24"/>
          <w:szCs w:val="24"/>
        </w:rPr>
        <w:t>(A)</w:t>
      </w:r>
      <w:r w:rsidRPr="00BB1ADF">
        <w:rPr>
          <w:rFonts w:ascii="Arial" w:hAnsi="Arial" w:cs="Arial"/>
          <w:sz w:val="24"/>
          <w:szCs w:val="24"/>
        </w:rPr>
        <w:tab/>
        <w:t>Application form</w:t>
      </w:r>
    </w:p>
    <w:p w14:paraId="5F035E72" w14:textId="77777777" w:rsidR="0039579F" w:rsidRPr="00BB1ADF" w:rsidRDefault="0039579F" w:rsidP="0039579F">
      <w:pPr>
        <w:pStyle w:val="BodyText3"/>
        <w:spacing w:after="120"/>
        <w:ind w:left="450"/>
        <w:rPr>
          <w:rFonts w:ascii="Arial" w:hAnsi="Arial" w:cs="Arial"/>
          <w:sz w:val="24"/>
          <w:szCs w:val="24"/>
        </w:rPr>
      </w:pPr>
      <w:r w:rsidRPr="00BB1ADF">
        <w:rPr>
          <w:rFonts w:ascii="Arial" w:hAnsi="Arial" w:cs="Arial"/>
          <w:sz w:val="24"/>
          <w:szCs w:val="24"/>
        </w:rPr>
        <w:t>(I)</w:t>
      </w:r>
      <w:r>
        <w:rPr>
          <w:rFonts w:ascii="Arial" w:hAnsi="Arial" w:cs="Arial"/>
          <w:sz w:val="24"/>
          <w:szCs w:val="24"/>
        </w:rPr>
        <w:t xml:space="preserve"> </w:t>
      </w:r>
      <w:r w:rsidRPr="00BB1ADF">
        <w:rPr>
          <w:rFonts w:ascii="Arial" w:hAnsi="Arial" w:cs="Arial"/>
          <w:sz w:val="24"/>
          <w:szCs w:val="24"/>
        </w:rPr>
        <w:tab/>
        <w:t>Interview</w:t>
      </w:r>
    </w:p>
    <w:p w14:paraId="1F4B334D" w14:textId="77777777" w:rsidR="0039579F" w:rsidRPr="00BB1ADF" w:rsidRDefault="0039579F" w:rsidP="0039579F">
      <w:pPr>
        <w:pStyle w:val="BodyText3"/>
        <w:spacing w:after="120"/>
        <w:ind w:left="450"/>
        <w:rPr>
          <w:rFonts w:ascii="Arial" w:hAnsi="Arial" w:cs="Arial"/>
          <w:sz w:val="24"/>
          <w:szCs w:val="24"/>
        </w:rPr>
      </w:pPr>
      <w:r>
        <w:rPr>
          <w:rFonts w:ascii="Arial" w:hAnsi="Arial" w:cs="Arial"/>
          <w:sz w:val="24"/>
          <w:szCs w:val="24"/>
        </w:rPr>
        <w:t>(E)</w:t>
      </w:r>
      <w:r>
        <w:rPr>
          <w:rFonts w:ascii="Arial" w:hAnsi="Arial" w:cs="Arial"/>
          <w:sz w:val="24"/>
          <w:szCs w:val="24"/>
        </w:rPr>
        <w:tab/>
      </w:r>
      <w:r w:rsidRPr="00BB1ADF">
        <w:rPr>
          <w:rFonts w:ascii="Arial" w:hAnsi="Arial" w:cs="Arial"/>
          <w:sz w:val="24"/>
          <w:szCs w:val="24"/>
        </w:rPr>
        <w:t>Exercise or presentation forming part of interview</w:t>
      </w:r>
    </w:p>
    <w:p w14:paraId="22FBDC6D" w14:textId="77777777" w:rsidR="0039579F" w:rsidRPr="00BB1ADF" w:rsidRDefault="0039579F" w:rsidP="0039579F">
      <w:pPr>
        <w:pStyle w:val="BodyText3"/>
        <w:rPr>
          <w:rFonts w:ascii="Arial" w:hAnsi="Arial" w:cs="Arial"/>
          <w:sz w:val="24"/>
          <w:szCs w:val="24"/>
        </w:rPr>
      </w:pPr>
    </w:p>
    <w:tbl>
      <w:tblPr>
        <w:tblW w:w="9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596"/>
        <w:gridCol w:w="7088"/>
        <w:gridCol w:w="1310"/>
      </w:tblGrid>
      <w:tr w:rsidR="0039579F" w:rsidRPr="006C662C" w14:paraId="5DB2E987" w14:textId="77777777" w:rsidTr="007471EA">
        <w:tc>
          <w:tcPr>
            <w:tcW w:w="675" w:type="dxa"/>
            <w:shd w:val="clear" w:color="auto" w:fill="000000"/>
          </w:tcPr>
          <w:p w14:paraId="33441811" w14:textId="77777777" w:rsidR="0039579F" w:rsidRPr="006C662C" w:rsidRDefault="0039579F" w:rsidP="007471EA">
            <w:pPr>
              <w:spacing w:before="60" w:after="60"/>
              <w:rPr>
                <w:rFonts w:ascii="Arial" w:hAnsi="Arial" w:cs="Arial"/>
                <w:sz w:val="24"/>
              </w:rPr>
            </w:pPr>
          </w:p>
        </w:tc>
        <w:tc>
          <w:tcPr>
            <w:tcW w:w="596" w:type="dxa"/>
            <w:shd w:val="clear" w:color="auto" w:fill="000000"/>
          </w:tcPr>
          <w:p w14:paraId="565C0F2E" w14:textId="77777777" w:rsidR="0039579F" w:rsidRPr="006C662C" w:rsidRDefault="0039579F" w:rsidP="007471EA">
            <w:pPr>
              <w:spacing w:before="60" w:after="60"/>
              <w:rPr>
                <w:rFonts w:ascii="Arial" w:hAnsi="Arial" w:cs="Arial"/>
                <w:sz w:val="24"/>
              </w:rPr>
            </w:pPr>
          </w:p>
        </w:tc>
        <w:tc>
          <w:tcPr>
            <w:tcW w:w="7088" w:type="dxa"/>
            <w:shd w:val="clear" w:color="auto" w:fill="000000"/>
          </w:tcPr>
          <w:p w14:paraId="24BF2ABC" w14:textId="77777777" w:rsidR="0039579F" w:rsidRPr="006C662C" w:rsidRDefault="0039579F" w:rsidP="007471EA">
            <w:pPr>
              <w:pStyle w:val="CommentText"/>
              <w:spacing w:before="60" w:after="60"/>
              <w:rPr>
                <w:rFonts w:ascii="Arial" w:hAnsi="Arial" w:cs="Arial"/>
                <w:b/>
                <w:sz w:val="24"/>
              </w:rPr>
            </w:pPr>
            <w:r w:rsidRPr="006C662C">
              <w:rPr>
                <w:rFonts w:ascii="Arial" w:hAnsi="Arial" w:cs="Arial"/>
                <w:b/>
                <w:sz w:val="24"/>
              </w:rPr>
              <w:t>Experience, Skills and Knowledge required</w:t>
            </w:r>
          </w:p>
        </w:tc>
        <w:tc>
          <w:tcPr>
            <w:tcW w:w="1310" w:type="dxa"/>
            <w:shd w:val="clear" w:color="auto" w:fill="000000"/>
          </w:tcPr>
          <w:p w14:paraId="54D72BAA" w14:textId="77777777" w:rsidR="0039579F" w:rsidRPr="006C662C" w:rsidRDefault="0039579F" w:rsidP="007471EA">
            <w:pPr>
              <w:spacing w:before="60" w:after="60"/>
              <w:jc w:val="center"/>
              <w:rPr>
                <w:rFonts w:ascii="Arial" w:hAnsi="Arial" w:cs="Arial"/>
                <w:b/>
                <w:sz w:val="24"/>
              </w:rPr>
            </w:pPr>
            <w:r w:rsidRPr="006C662C">
              <w:rPr>
                <w:rFonts w:ascii="Arial" w:hAnsi="Arial" w:cs="Arial"/>
                <w:b/>
                <w:sz w:val="24"/>
              </w:rPr>
              <w:t>How assessed</w:t>
            </w:r>
          </w:p>
        </w:tc>
      </w:tr>
      <w:tr w:rsidR="0039579F" w:rsidRPr="006C662C" w14:paraId="0AD748F9" w14:textId="77777777" w:rsidTr="007471EA">
        <w:tc>
          <w:tcPr>
            <w:tcW w:w="675" w:type="dxa"/>
            <w:vMerge w:val="restart"/>
            <w:shd w:val="clear" w:color="auto" w:fill="F3F3F3"/>
            <w:textDirection w:val="btLr"/>
          </w:tcPr>
          <w:p w14:paraId="33B5D8E7" w14:textId="77777777" w:rsidR="0039579F" w:rsidRPr="00C17460" w:rsidRDefault="0039579F" w:rsidP="007471EA">
            <w:pPr>
              <w:pStyle w:val="CommentText"/>
              <w:spacing w:before="60" w:after="60"/>
              <w:jc w:val="center"/>
              <w:rPr>
                <w:rFonts w:ascii="Arial" w:hAnsi="Arial" w:cs="Arial"/>
                <w:b/>
                <w:sz w:val="24"/>
              </w:rPr>
            </w:pPr>
            <w:r w:rsidRPr="00C17460">
              <w:rPr>
                <w:rFonts w:ascii="Arial" w:hAnsi="Arial" w:cs="Arial"/>
                <w:b/>
                <w:sz w:val="24"/>
              </w:rPr>
              <w:t>Experience</w:t>
            </w:r>
          </w:p>
        </w:tc>
        <w:tc>
          <w:tcPr>
            <w:tcW w:w="596" w:type="dxa"/>
            <w:vAlign w:val="center"/>
          </w:tcPr>
          <w:p w14:paraId="624EEF3B" w14:textId="77777777" w:rsidR="0039579F" w:rsidRPr="00CC4B33" w:rsidRDefault="0039579F" w:rsidP="007471EA">
            <w:pPr>
              <w:pStyle w:val="Title"/>
              <w:spacing w:before="60" w:after="60"/>
              <w:rPr>
                <w:rFonts w:ascii="Arial" w:hAnsi="Arial" w:cs="Arial"/>
                <w:b w:val="0"/>
                <w:sz w:val="24"/>
                <w:szCs w:val="24"/>
              </w:rPr>
            </w:pPr>
            <w:r w:rsidRPr="00CC4B33">
              <w:rPr>
                <w:rFonts w:ascii="Arial" w:hAnsi="Arial" w:cs="Arial"/>
                <w:b w:val="0"/>
                <w:sz w:val="24"/>
                <w:szCs w:val="24"/>
              </w:rPr>
              <w:t>1</w:t>
            </w:r>
          </w:p>
        </w:tc>
        <w:tc>
          <w:tcPr>
            <w:tcW w:w="7088" w:type="dxa"/>
            <w:vAlign w:val="center"/>
          </w:tcPr>
          <w:p w14:paraId="093C980F" w14:textId="77777777" w:rsidR="0039579F" w:rsidRPr="006C662C" w:rsidRDefault="0039579F" w:rsidP="007471EA">
            <w:pPr>
              <w:spacing w:before="60" w:after="60"/>
              <w:rPr>
                <w:rFonts w:ascii="Arial" w:hAnsi="Arial" w:cs="Arial"/>
                <w:sz w:val="24"/>
              </w:rPr>
            </w:pPr>
            <w:r>
              <w:rPr>
                <w:rFonts w:ascii="Arial" w:hAnsi="Arial" w:cs="Arial"/>
                <w:sz w:val="24"/>
                <w:szCs w:val="24"/>
              </w:rPr>
              <w:t>E</w:t>
            </w:r>
            <w:r w:rsidRPr="00BB1ADF">
              <w:rPr>
                <w:rFonts w:ascii="Arial" w:hAnsi="Arial" w:cs="Arial"/>
                <w:sz w:val="24"/>
                <w:szCs w:val="24"/>
              </w:rPr>
              <w:t xml:space="preserve">xperience of working with </w:t>
            </w:r>
            <w:r w:rsidR="0096391F">
              <w:rPr>
                <w:rFonts w:ascii="Arial" w:hAnsi="Arial" w:cs="Arial"/>
                <w:sz w:val="24"/>
                <w:szCs w:val="24"/>
              </w:rPr>
              <w:t xml:space="preserve">LGBT community and/or </w:t>
            </w:r>
            <w:r w:rsidRPr="00BB1ADF">
              <w:rPr>
                <w:rFonts w:ascii="Arial" w:hAnsi="Arial" w:cs="Arial"/>
                <w:sz w:val="24"/>
                <w:szCs w:val="24"/>
              </w:rPr>
              <w:t>Men who have Sex with Men.</w:t>
            </w:r>
          </w:p>
        </w:tc>
        <w:tc>
          <w:tcPr>
            <w:tcW w:w="1310" w:type="dxa"/>
          </w:tcPr>
          <w:p w14:paraId="74A220F5" w14:textId="77777777" w:rsidR="0039579F" w:rsidRPr="006C662C" w:rsidRDefault="0039579F" w:rsidP="007471EA">
            <w:pPr>
              <w:spacing w:before="60" w:after="60"/>
              <w:jc w:val="center"/>
              <w:rPr>
                <w:rFonts w:ascii="Arial" w:hAnsi="Arial" w:cs="Arial"/>
                <w:sz w:val="24"/>
              </w:rPr>
            </w:pPr>
            <w:r w:rsidRPr="006C662C">
              <w:rPr>
                <w:rFonts w:ascii="Arial" w:hAnsi="Arial" w:cs="Arial"/>
                <w:sz w:val="24"/>
              </w:rPr>
              <w:t>A,</w:t>
            </w:r>
            <w:r>
              <w:rPr>
                <w:rFonts w:ascii="Arial" w:hAnsi="Arial" w:cs="Arial"/>
                <w:sz w:val="24"/>
              </w:rPr>
              <w:t xml:space="preserve"> </w:t>
            </w:r>
            <w:r w:rsidRPr="006C662C">
              <w:rPr>
                <w:rFonts w:ascii="Arial" w:hAnsi="Arial" w:cs="Arial"/>
                <w:sz w:val="24"/>
              </w:rPr>
              <w:t>I,</w:t>
            </w:r>
            <w:r>
              <w:rPr>
                <w:rFonts w:ascii="Arial" w:hAnsi="Arial" w:cs="Arial"/>
                <w:sz w:val="24"/>
              </w:rPr>
              <w:t xml:space="preserve"> </w:t>
            </w:r>
            <w:r w:rsidRPr="006C662C">
              <w:rPr>
                <w:rFonts w:ascii="Arial" w:hAnsi="Arial" w:cs="Arial"/>
                <w:sz w:val="24"/>
              </w:rPr>
              <w:t>E</w:t>
            </w:r>
          </w:p>
        </w:tc>
      </w:tr>
      <w:tr w:rsidR="0039579F" w:rsidRPr="006C662C" w14:paraId="128FACA2" w14:textId="77777777" w:rsidTr="007471EA">
        <w:tc>
          <w:tcPr>
            <w:tcW w:w="675" w:type="dxa"/>
            <w:vMerge/>
            <w:shd w:val="clear" w:color="auto" w:fill="F3F3F3"/>
            <w:textDirection w:val="btLr"/>
          </w:tcPr>
          <w:p w14:paraId="00173694" w14:textId="77777777" w:rsidR="0039579F" w:rsidRPr="006C662C" w:rsidRDefault="0039579F" w:rsidP="007471EA">
            <w:pPr>
              <w:pStyle w:val="CommentText"/>
              <w:spacing w:before="60" w:after="60"/>
              <w:jc w:val="center"/>
              <w:rPr>
                <w:rFonts w:ascii="Arial" w:hAnsi="Arial" w:cs="Arial"/>
                <w:sz w:val="24"/>
              </w:rPr>
            </w:pPr>
          </w:p>
        </w:tc>
        <w:tc>
          <w:tcPr>
            <w:tcW w:w="596" w:type="dxa"/>
            <w:vAlign w:val="center"/>
          </w:tcPr>
          <w:p w14:paraId="15956F22" w14:textId="77777777" w:rsidR="0039579F" w:rsidRPr="00CC4B33" w:rsidRDefault="0039579F" w:rsidP="007471EA">
            <w:pPr>
              <w:pStyle w:val="Title"/>
              <w:spacing w:before="60" w:after="60"/>
              <w:rPr>
                <w:rFonts w:ascii="Arial" w:hAnsi="Arial" w:cs="Arial"/>
                <w:b w:val="0"/>
                <w:sz w:val="24"/>
                <w:szCs w:val="24"/>
              </w:rPr>
            </w:pPr>
            <w:r w:rsidRPr="00CC4B33">
              <w:rPr>
                <w:rFonts w:ascii="Arial" w:hAnsi="Arial" w:cs="Arial"/>
                <w:b w:val="0"/>
                <w:sz w:val="24"/>
                <w:szCs w:val="24"/>
              </w:rPr>
              <w:t>2</w:t>
            </w:r>
          </w:p>
        </w:tc>
        <w:tc>
          <w:tcPr>
            <w:tcW w:w="7088" w:type="dxa"/>
            <w:vAlign w:val="center"/>
          </w:tcPr>
          <w:p w14:paraId="20D53B01" w14:textId="77777777" w:rsidR="0039579F" w:rsidRPr="006C662C" w:rsidRDefault="0039579F" w:rsidP="007471EA">
            <w:pPr>
              <w:spacing w:before="60" w:after="60"/>
              <w:rPr>
                <w:rFonts w:ascii="Arial" w:hAnsi="Arial" w:cs="Arial"/>
                <w:sz w:val="24"/>
              </w:rPr>
            </w:pPr>
            <w:r w:rsidRPr="006C662C">
              <w:rPr>
                <w:rFonts w:ascii="Arial" w:hAnsi="Arial" w:cs="Arial"/>
                <w:sz w:val="24"/>
              </w:rPr>
              <w:t xml:space="preserve">Experience of one to one emotional support and sexual health advice work with </w:t>
            </w:r>
            <w:r w:rsidR="0096391F">
              <w:rPr>
                <w:rFonts w:ascii="Arial" w:hAnsi="Arial" w:cs="Arial"/>
                <w:sz w:val="24"/>
                <w:szCs w:val="24"/>
              </w:rPr>
              <w:t xml:space="preserve">LGBT community and/or </w:t>
            </w:r>
            <w:r w:rsidRPr="006C662C">
              <w:rPr>
                <w:rFonts w:ascii="Arial" w:hAnsi="Arial" w:cs="Arial"/>
                <w:sz w:val="24"/>
              </w:rPr>
              <w:t>Men who have Sex with Men.</w:t>
            </w:r>
          </w:p>
        </w:tc>
        <w:tc>
          <w:tcPr>
            <w:tcW w:w="1310" w:type="dxa"/>
          </w:tcPr>
          <w:p w14:paraId="2F4559B8" w14:textId="77777777" w:rsidR="0039579F" w:rsidRPr="006C662C" w:rsidRDefault="0039579F" w:rsidP="007471EA">
            <w:pPr>
              <w:spacing w:before="60" w:after="60"/>
              <w:jc w:val="center"/>
              <w:rPr>
                <w:rFonts w:ascii="Arial" w:hAnsi="Arial" w:cs="Arial"/>
                <w:sz w:val="24"/>
              </w:rPr>
            </w:pPr>
            <w:r w:rsidRPr="006C662C">
              <w:rPr>
                <w:rFonts w:ascii="Arial" w:hAnsi="Arial" w:cs="Arial"/>
                <w:sz w:val="24"/>
              </w:rPr>
              <w:t>A,</w:t>
            </w:r>
            <w:r>
              <w:rPr>
                <w:rFonts w:ascii="Arial" w:hAnsi="Arial" w:cs="Arial"/>
                <w:sz w:val="24"/>
              </w:rPr>
              <w:t xml:space="preserve"> </w:t>
            </w:r>
            <w:r w:rsidRPr="006C662C">
              <w:rPr>
                <w:rFonts w:ascii="Arial" w:hAnsi="Arial" w:cs="Arial"/>
                <w:sz w:val="24"/>
              </w:rPr>
              <w:t>I, E</w:t>
            </w:r>
          </w:p>
        </w:tc>
      </w:tr>
      <w:tr w:rsidR="0039579F" w:rsidRPr="006C662C" w14:paraId="3A64372E" w14:textId="77777777" w:rsidTr="007471EA">
        <w:tc>
          <w:tcPr>
            <w:tcW w:w="675" w:type="dxa"/>
            <w:vMerge/>
            <w:shd w:val="clear" w:color="auto" w:fill="F3F3F3"/>
            <w:textDirection w:val="btLr"/>
          </w:tcPr>
          <w:p w14:paraId="2CDE6C97" w14:textId="77777777" w:rsidR="0039579F" w:rsidRPr="006C662C" w:rsidRDefault="0039579F" w:rsidP="007471EA">
            <w:pPr>
              <w:pStyle w:val="CommentText"/>
              <w:spacing w:before="60" w:after="60"/>
              <w:jc w:val="center"/>
              <w:rPr>
                <w:rFonts w:ascii="Arial" w:hAnsi="Arial" w:cs="Arial"/>
                <w:sz w:val="24"/>
              </w:rPr>
            </w:pPr>
          </w:p>
        </w:tc>
        <w:tc>
          <w:tcPr>
            <w:tcW w:w="596" w:type="dxa"/>
            <w:vAlign w:val="center"/>
          </w:tcPr>
          <w:p w14:paraId="6BF896FF" w14:textId="77777777" w:rsidR="0039579F" w:rsidRPr="00CC4B33" w:rsidRDefault="0039579F" w:rsidP="007471EA">
            <w:pPr>
              <w:pStyle w:val="Title"/>
              <w:spacing w:before="60" w:after="60"/>
              <w:rPr>
                <w:rFonts w:ascii="Arial" w:hAnsi="Arial" w:cs="Arial"/>
                <w:b w:val="0"/>
                <w:sz w:val="24"/>
                <w:szCs w:val="24"/>
              </w:rPr>
            </w:pPr>
            <w:r w:rsidRPr="00CC4B33">
              <w:rPr>
                <w:rFonts w:ascii="Arial" w:hAnsi="Arial" w:cs="Arial"/>
                <w:b w:val="0"/>
                <w:sz w:val="24"/>
                <w:szCs w:val="24"/>
              </w:rPr>
              <w:t>3</w:t>
            </w:r>
          </w:p>
        </w:tc>
        <w:tc>
          <w:tcPr>
            <w:tcW w:w="7088" w:type="dxa"/>
            <w:vAlign w:val="center"/>
          </w:tcPr>
          <w:p w14:paraId="3AC5B30B" w14:textId="77777777" w:rsidR="0039579F" w:rsidRPr="006C662C" w:rsidRDefault="0039579F" w:rsidP="007471EA">
            <w:pPr>
              <w:spacing w:before="60" w:after="60"/>
              <w:rPr>
                <w:rFonts w:ascii="Arial" w:hAnsi="Arial" w:cs="Arial"/>
                <w:sz w:val="24"/>
              </w:rPr>
            </w:pPr>
            <w:r w:rsidRPr="006C662C">
              <w:rPr>
                <w:rFonts w:ascii="Arial" w:hAnsi="Arial" w:cs="Arial"/>
                <w:sz w:val="24"/>
              </w:rPr>
              <w:t xml:space="preserve">Experience of working to a high standard both under </w:t>
            </w:r>
            <w:r w:rsidRPr="006C662C">
              <w:rPr>
                <w:rFonts w:ascii="Arial" w:hAnsi="Arial" w:cs="Arial"/>
                <w:sz w:val="24"/>
                <w:szCs w:val="22"/>
              </w:rPr>
              <w:t xml:space="preserve">one’s </w:t>
            </w:r>
            <w:r w:rsidRPr="006C662C">
              <w:rPr>
                <w:rFonts w:ascii="Arial" w:hAnsi="Arial" w:cs="Arial"/>
                <w:sz w:val="24"/>
              </w:rPr>
              <w:t>own initiative and within a team, delivering specific targets against tight deadlines</w:t>
            </w:r>
            <w:r>
              <w:rPr>
                <w:rFonts w:ascii="Arial" w:hAnsi="Arial" w:cs="Arial"/>
                <w:sz w:val="24"/>
              </w:rPr>
              <w:t>.</w:t>
            </w:r>
          </w:p>
        </w:tc>
        <w:tc>
          <w:tcPr>
            <w:tcW w:w="1310" w:type="dxa"/>
          </w:tcPr>
          <w:p w14:paraId="4D7270F5" w14:textId="77777777" w:rsidR="0039579F" w:rsidRPr="006C662C" w:rsidRDefault="0039579F" w:rsidP="007471EA">
            <w:pPr>
              <w:spacing w:before="60" w:after="60"/>
              <w:jc w:val="center"/>
              <w:rPr>
                <w:rFonts w:ascii="Arial" w:hAnsi="Arial" w:cs="Arial"/>
                <w:sz w:val="24"/>
              </w:rPr>
            </w:pPr>
            <w:r w:rsidRPr="006C662C">
              <w:rPr>
                <w:rFonts w:ascii="Arial" w:hAnsi="Arial" w:cs="Arial"/>
                <w:sz w:val="24"/>
              </w:rPr>
              <w:t>A,</w:t>
            </w:r>
            <w:r>
              <w:rPr>
                <w:rFonts w:ascii="Arial" w:hAnsi="Arial" w:cs="Arial"/>
                <w:sz w:val="24"/>
              </w:rPr>
              <w:t xml:space="preserve"> </w:t>
            </w:r>
            <w:r w:rsidRPr="006C662C">
              <w:rPr>
                <w:rFonts w:ascii="Arial" w:hAnsi="Arial" w:cs="Arial"/>
                <w:sz w:val="24"/>
              </w:rPr>
              <w:t>I</w:t>
            </w:r>
          </w:p>
        </w:tc>
      </w:tr>
      <w:tr w:rsidR="0039579F" w:rsidRPr="006C662C" w14:paraId="7B12E60A" w14:textId="77777777" w:rsidTr="007471EA">
        <w:tc>
          <w:tcPr>
            <w:tcW w:w="675" w:type="dxa"/>
            <w:vMerge/>
            <w:shd w:val="clear" w:color="auto" w:fill="F3F3F3"/>
          </w:tcPr>
          <w:p w14:paraId="31A5A0D3" w14:textId="77777777" w:rsidR="0039579F" w:rsidRPr="006C662C" w:rsidRDefault="0039579F" w:rsidP="007471EA">
            <w:pPr>
              <w:spacing w:before="60" w:after="60"/>
              <w:jc w:val="center"/>
              <w:rPr>
                <w:rFonts w:ascii="Arial" w:hAnsi="Arial" w:cs="Arial"/>
                <w:sz w:val="24"/>
              </w:rPr>
            </w:pPr>
          </w:p>
        </w:tc>
        <w:tc>
          <w:tcPr>
            <w:tcW w:w="596" w:type="dxa"/>
            <w:vAlign w:val="center"/>
          </w:tcPr>
          <w:p w14:paraId="3A179293" w14:textId="77777777" w:rsidR="0039579F" w:rsidRPr="00CC4B33" w:rsidRDefault="0039579F" w:rsidP="007471EA">
            <w:pPr>
              <w:pStyle w:val="Title"/>
              <w:spacing w:before="60" w:after="60"/>
              <w:rPr>
                <w:rFonts w:ascii="Arial" w:hAnsi="Arial" w:cs="Arial"/>
                <w:b w:val="0"/>
                <w:sz w:val="24"/>
                <w:szCs w:val="24"/>
              </w:rPr>
            </w:pPr>
            <w:r w:rsidRPr="00CC4B33">
              <w:rPr>
                <w:rFonts w:ascii="Arial" w:hAnsi="Arial" w:cs="Arial"/>
                <w:b w:val="0"/>
                <w:sz w:val="24"/>
                <w:szCs w:val="24"/>
              </w:rPr>
              <w:t>4</w:t>
            </w:r>
          </w:p>
        </w:tc>
        <w:tc>
          <w:tcPr>
            <w:tcW w:w="7088" w:type="dxa"/>
            <w:vAlign w:val="center"/>
          </w:tcPr>
          <w:p w14:paraId="355ED5AA" w14:textId="77777777" w:rsidR="0039579F" w:rsidRPr="006C662C" w:rsidRDefault="0039579F" w:rsidP="007471EA">
            <w:pPr>
              <w:spacing w:before="60" w:after="60"/>
              <w:rPr>
                <w:rFonts w:ascii="Arial" w:hAnsi="Arial" w:cs="Arial"/>
                <w:sz w:val="24"/>
              </w:rPr>
            </w:pPr>
            <w:r w:rsidRPr="006C662C">
              <w:rPr>
                <w:rFonts w:ascii="Arial" w:hAnsi="Arial" w:cs="Arial"/>
                <w:sz w:val="24"/>
              </w:rPr>
              <w:t>Experience of delivering sexual health interventions in a variety of community settings.</w:t>
            </w:r>
          </w:p>
        </w:tc>
        <w:tc>
          <w:tcPr>
            <w:tcW w:w="1310" w:type="dxa"/>
          </w:tcPr>
          <w:p w14:paraId="1237A072" w14:textId="77777777" w:rsidR="0039579F" w:rsidRPr="006C662C" w:rsidRDefault="0039579F" w:rsidP="007471EA">
            <w:pPr>
              <w:spacing w:before="60" w:after="60"/>
              <w:jc w:val="center"/>
              <w:rPr>
                <w:rFonts w:ascii="Arial" w:hAnsi="Arial" w:cs="Arial"/>
                <w:sz w:val="24"/>
              </w:rPr>
            </w:pPr>
            <w:r w:rsidRPr="006C662C">
              <w:rPr>
                <w:rFonts w:ascii="Arial" w:hAnsi="Arial" w:cs="Arial"/>
                <w:sz w:val="24"/>
              </w:rPr>
              <w:t>A,</w:t>
            </w:r>
            <w:r>
              <w:rPr>
                <w:rFonts w:ascii="Arial" w:hAnsi="Arial" w:cs="Arial"/>
                <w:sz w:val="24"/>
              </w:rPr>
              <w:t xml:space="preserve"> </w:t>
            </w:r>
            <w:r w:rsidRPr="006C662C">
              <w:rPr>
                <w:rFonts w:ascii="Arial" w:hAnsi="Arial" w:cs="Arial"/>
                <w:sz w:val="24"/>
              </w:rPr>
              <w:t>I</w:t>
            </w:r>
          </w:p>
        </w:tc>
      </w:tr>
      <w:tr w:rsidR="0039579F" w:rsidRPr="006C662C" w14:paraId="20AF11A4" w14:textId="77777777" w:rsidTr="007471EA">
        <w:tc>
          <w:tcPr>
            <w:tcW w:w="675" w:type="dxa"/>
            <w:vMerge/>
            <w:shd w:val="clear" w:color="auto" w:fill="F3F3F3"/>
          </w:tcPr>
          <w:p w14:paraId="1F10096B" w14:textId="77777777" w:rsidR="0039579F" w:rsidRPr="006C662C" w:rsidRDefault="0039579F" w:rsidP="007471EA">
            <w:pPr>
              <w:spacing w:before="60" w:after="60"/>
              <w:jc w:val="center"/>
              <w:rPr>
                <w:rFonts w:ascii="Arial" w:hAnsi="Arial" w:cs="Arial"/>
                <w:sz w:val="24"/>
              </w:rPr>
            </w:pPr>
          </w:p>
        </w:tc>
        <w:tc>
          <w:tcPr>
            <w:tcW w:w="596" w:type="dxa"/>
            <w:vAlign w:val="center"/>
          </w:tcPr>
          <w:p w14:paraId="4546040B" w14:textId="77777777" w:rsidR="0039579F" w:rsidRPr="00CC4B33" w:rsidRDefault="0039579F" w:rsidP="007471EA">
            <w:pPr>
              <w:pStyle w:val="Title"/>
              <w:spacing w:before="60" w:after="60"/>
              <w:rPr>
                <w:rFonts w:ascii="Arial" w:hAnsi="Arial" w:cs="Arial"/>
                <w:b w:val="0"/>
                <w:sz w:val="24"/>
                <w:szCs w:val="24"/>
              </w:rPr>
            </w:pPr>
            <w:r w:rsidRPr="00CC4B33">
              <w:rPr>
                <w:rFonts w:ascii="Arial" w:hAnsi="Arial" w:cs="Arial"/>
                <w:b w:val="0"/>
                <w:sz w:val="24"/>
                <w:szCs w:val="24"/>
              </w:rPr>
              <w:t>5</w:t>
            </w:r>
          </w:p>
        </w:tc>
        <w:tc>
          <w:tcPr>
            <w:tcW w:w="7088" w:type="dxa"/>
            <w:vAlign w:val="center"/>
          </w:tcPr>
          <w:p w14:paraId="2A16005A" w14:textId="77777777" w:rsidR="0039579F" w:rsidRPr="006C662C" w:rsidRDefault="0039579F" w:rsidP="007471EA">
            <w:pPr>
              <w:spacing w:before="60" w:after="60"/>
              <w:rPr>
                <w:rFonts w:ascii="Arial" w:hAnsi="Arial" w:cs="Arial"/>
                <w:sz w:val="24"/>
              </w:rPr>
            </w:pPr>
            <w:r>
              <w:rPr>
                <w:rFonts w:ascii="Arial" w:hAnsi="Arial" w:cs="Arial"/>
                <w:sz w:val="24"/>
              </w:rPr>
              <w:t>E</w:t>
            </w:r>
            <w:r w:rsidRPr="006C662C">
              <w:rPr>
                <w:rFonts w:ascii="Arial" w:hAnsi="Arial" w:cs="Arial"/>
                <w:sz w:val="24"/>
              </w:rPr>
              <w:t xml:space="preserve">xperience and knowledge of working within a safeguarding children and young people framework and </w:t>
            </w:r>
            <w:r>
              <w:rPr>
                <w:rFonts w:ascii="Arial" w:hAnsi="Arial" w:cs="Arial"/>
                <w:sz w:val="24"/>
              </w:rPr>
              <w:t>vulnerable a</w:t>
            </w:r>
            <w:r w:rsidRPr="006C662C">
              <w:rPr>
                <w:rFonts w:ascii="Arial" w:hAnsi="Arial" w:cs="Arial"/>
                <w:sz w:val="24"/>
              </w:rPr>
              <w:t>dults.</w:t>
            </w:r>
            <w:r w:rsidR="0096391F">
              <w:rPr>
                <w:rFonts w:ascii="Arial" w:hAnsi="Arial" w:cs="Arial"/>
                <w:sz w:val="24"/>
              </w:rPr>
              <w:t xml:space="preserve"> </w:t>
            </w:r>
          </w:p>
        </w:tc>
        <w:tc>
          <w:tcPr>
            <w:tcW w:w="1310" w:type="dxa"/>
          </w:tcPr>
          <w:p w14:paraId="291834D1" w14:textId="77777777" w:rsidR="0039579F" w:rsidRPr="006C662C" w:rsidRDefault="0039579F" w:rsidP="007471EA">
            <w:pPr>
              <w:spacing w:before="60" w:after="60"/>
              <w:jc w:val="center"/>
              <w:rPr>
                <w:rFonts w:ascii="Arial" w:hAnsi="Arial" w:cs="Arial"/>
                <w:sz w:val="24"/>
              </w:rPr>
            </w:pPr>
            <w:r w:rsidRPr="006C662C">
              <w:rPr>
                <w:rFonts w:ascii="Arial" w:hAnsi="Arial" w:cs="Arial"/>
                <w:sz w:val="24"/>
              </w:rPr>
              <w:t>A,</w:t>
            </w:r>
            <w:r>
              <w:rPr>
                <w:rFonts w:ascii="Arial" w:hAnsi="Arial" w:cs="Arial"/>
                <w:sz w:val="24"/>
              </w:rPr>
              <w:t xml:space="preserve"> </w:t>
            </w:r>
            <w:r w:rsidRPr="006C662C">
              <w:rPr>
                <w:rFonts w:ascii="Arial" w:hAnsi="Arial" w:cs="Arial"/>
                <w:sz w:val="24"/>
              </w:rPr>
              <w:t>I</w:t>
            </w:r>
          </w:p>
        </w:tc>
      </w:tr>
      <w:tr w:rsidR="0039579F" w:rsidRPr="006C662C" w14:paraId="18C2D9E7" w14:textId="77777777" w:rsidTr="007471EA">
        <w:trPr>
          <w:trHeight w:val="619"/>
        </w:trPr>
        <w:tc>
          <w:tcPr>
            <w:tcW w:w="675" w:type="dxa"/>
            <w:vMerge/>
            <w:shd w:val="clear" w:color="auto" w:fill="F3F3F3"/>
          </w:tcPr>
          <w:p w14:paraId="774480A4" w14:textId="77777777" w:rsidR="0039579F" w:rsidRPr="006C662C" w:rsidRDefault="0039579F" w:rsidP="007471EA">
            <w:pPr>
              <w:spacing w:before="60" w:after="60"/>
              <w:jc w:val="center"/>
              <w:rPr>
                <w:rFonts w:ascii="Arial" w:hAnsi="Arial" w:cs="Arial"/>
                <w:sz w:val="24"/>
              </w:rPr>
            </w:pPr>
          </w:p>
        </w:tc>
        <w:tc>
          <w:tcPr>
            <w:tcW w:w="596" w:type="dxa"/>
            <w:vAlign w:val="center"/>
          </w:tcPr>
          <w:p w14:paraId="1A07F909" w14:textId="77777777" w:rsidR="0039579F" w:rsidRPr="00CC4B33" w:rsidRDefault="0039579F" w:rsidP="007471EA">
            <w:pPr>
              <w:pStyle w:val="Title"/>
              <w:spacing w:before="60" w:after="60"/>
              <w:rPr>
                <w:rFonts w:ascii="Arial" w:hAnsi="Arial" w:cs="Arial"/>
                <w:b w:val="0"/>
                <w:sz w:val="24"/>
                <w:szCs w:val="24"/>
              </w:rPr>
            </w:pPr>
          </w:p>
        </w:tc>
        <w:tc>
          <w:tcPr>
            <w:tcW w:w="7088" w:type="dxa"/>
            <w:vAlign w:val="center"/>
          </w:tcPr>
          <w:p w14:paraId="3EE97FA6" w14:textId="77777777" w:rsidR="0039579F" w:rsidRPr="006C662C" w:rsidRDefault="0039579F" w:rsidP="007471EA">
            <w:pPr>
              <w:spacing w:before="60" w:after="60"/>
              <w:rPr>
                <w:rFonts w:ascii="Arial" w:hAnsi="Arial" w:cs="Arial"/>
                <w:sz w:val="24"/>
              </w:rPr>
            </w:pPr>
          </w:p>
        </w:tc>
        <w:tc>
          <w:tcPr>
            <w:tcW w:w="1310" w:type="dxa"/>
          </w:tcPr>
          <w:p w14:paraId="1ED2D1AF" w14:textId="77777777" w:rsidR="0039579F" w:rsidRPr="006C662C" w:rsidRDefault="0039579F" w:rsidP="007471EA">
            <w:pPr>
              <w:spacing w:before="60" w:after="60"/>
              <w:jc w:val="center"/>
              <w:rPr>
                <w:rFonts w:ascii="Arial" w:hAnsi="Arial" w:cs="Arial"/>
                <w:sz w:val="24"/>
              </w:rPr>
            </w:pPr>
          </w:p>
        </w:tc>
      </w:tr>
      <w:tr w:rsidR="0039579F" w:rsidRPr="006C662C" w14:paraId="52EAD93A" w14:textId="77777777" w:rsidTr="007471EA">
        <w:trPr>
          <w:trHeight w:val="619"/>
        </w:trPr>
        <w:tc>
          <w:tcPr>
            <w:tcW w:w="675" w:type="dxa"/>
            <w:vMerge/>
            <w:shd w:val="clear" w:color="auto" w:fill="F3F3F3"/>
          </w:tcPr>
          <w:p w14:paraId="062E36A8" w14:textId="77777777" w:rsidR="0039579F" w:rsidRPr="006C662C" w:rsidRDefault="0039579F" w:rsidP="007471EA">
            <w:pPr>
              <w:spacing w:before="60" w:after="60"/>
              <w:jc w:val="center"/>
              <w:rPr>
                <w:rFonts w:ascii="Arial" w:hAnsi="Arial" w:cs="Arial"/>
                <w:sz w:val="24"/>
              </w:rPr>
            </w:pPr>
          </w:p>
        </w:tc>
        <w:tc>
          <w:tcPr>
            <w:tcW w:w="596" w:type="dxa"/>
            <w:vAlign w:val="center"/>
          </w:tcPr>
          <w:p w14:paraId="35F3864D" w14:textId="77777777" w:rsidR="0039579F" w:rsidRPr="00CC4B33" w:rsidRDefault="0039579F" w:rsidP="007471EA">
            <w:pPr>
              <w:pStyle w:val="Title"/>
              <w:spacing w:before="60" w:after="60"/>
              <w:rPr>
                <w:rFonts w:ascii="Arial" w:hAnsi="Arial" w:cs="Arial"/>
                <w:b w:val="0"/>
                <w:sz w:val="24"/>
                <w:szCs w:val="24"/>
              </w:rPr>
            </w:pPr>
          </w:p>
        </w:tc>
        <w:tc>
          <w:tcPr>
            <w:tcW w:w="7088" w:type="dxa"/>
            <w:vAlign w:val="center"/>
          </w:tcPr>
          <w:p w14:paraId="5A740572" w14:textId="77777777" w:rsidR="0039579F" w:rsidRDefault="0039579F" w:rsidP="007471EA">
            <w:pPr>
              <w:spacing w:before="60" w:after="60"/>
              <w:rPr>
                <w:rFonts w:ascii="Arial" w:hAnsi="Arial" w:cs="Arial"/>
                <w:sz w:val="24"/>
              </w:rPr>
            </w:pPr>
          </w:p>
        </w:tc>
        <w:tc>
          <w:tcPr>
            <w:tcW w:w="1310" w:type="dxa"/>
          </w:tcPr>
          <w:p w14:paraId="3001DF93" w14:textId="77777777" w:rsidR="0039579F" w:rsidRPr="006C662C" w:rsidRDefault="0039579F" w:rsidP="007471EA">
            <w:pPr>
              <w:spacing w:before="60" w:after="60"/>
              <w:jc w:val="center"/>
              <w:rPr>
                <w:rFonts w:ascii="Arial" w:hAnsi="Arial" w:cs="Arial"/>
                <w:sz w:val="24"/>
              </w:rPr>
            </w:pPr>
          </w:p>
        </w:tc>
      </w:tr>
      <w:tr w:rsidR="0039579F" w:rsidRPr="006C662C" w14:paraId="6DDA5F27" w14:textId="77777777" w:rsidTr="007471EA">
        <w:tc>
          <w:tcPr>
            <w:tcW w:w="675" w:type="dxa"/>
            <w:vMerge w:val="restart"/>
            <w:shd w:val="clear" w:color="auto" w:fill="F3F3F3"/>
            <w:textDirection w:val="btLr"/>
          </w:tcPr>
          <w:p w14:paraId="169C6336" w14:textId="77777777" w:rsidR="0039579F" w:rsidRPr="00C17460" w:rsidRDefault="0039579F" w:rsidP="007471EA">
            <w:pPr>
              <w:pStyle w:val="CommentText"/>
              <w:spacing w:before="60" w:after="60"/>
              <w:ind w:left="113" w:right="113"/>
              <w:jc w:val="center"/>
              <w:rPr>
                <w:rFonts w:ascii="Arial" w:hAnsi="Arial" w:cs="Arial"/>
                <w:b/>
                <w:sz w:val="24"/>
              </w:rPr>
            </w:pPr>
            <w:r w:rsidRPr="00C17460">
              <w:rPr>
                <w:rFonts w:ascii="Arial" w:hAnsi="Arial" w:cs="Arial"/>
                <w:b/>
                <w:sz w:val="24"/>
              </w:rPr>
              <w:t>Skills &amp; Abilities</w:t>
            </w:r>
          </w:p>
        </w:tc>
        <w:tc>
          <w:tcPr>
            <w:tcW w:w="596" w:type="dxa"/>
            <w:vAlign w:val="center"/>
          </w:tcPr>
          <w:p w14:paraId="0896B9A1" w14:textId="77777777" w:rsidR="0039579F" w:rsidRPr="00CC4B33" w:rsidRDefault="00D361ED" w:rsidP="007471EA">
            <w:pPr>
              <w:pStyle w:val="Title"/>
              <w:spacing w:before="60" w:after="60"/>
              <w:rPr>
                <w:rFonts w:ascii="Arial" w:hAnsi="Arial" w:cs="Arial"/>
                <w:b w:val="0"/>
                <w:sz w:val="24"/>
                <w:szCs w:val="24"/>
              </w:rPr>
            </w:pPr>
            <w:r>
              <w:rPr>
                <w:rFonts w:ascii="Arial" w:hAnsi="Arial" w:cs="Arial"/>
                <w:b w:val="0"/>
                <w:sz w:val="24"/>
                <w:szCs w:val="24"/>
              </w:rPr>
              <w:t>6</w:t>
            </w:r>
          </w:p>
        </w:tc>
        <w:tc>
          <w:tcPr>
            <w:tcW w:w="7088" w:type="dxa"/>
            <w:vAlign w:val="center"/>
          </w:tcPr>
          <w:p w14:paraId="195C1302" w14:textId="77777777" w:rsidR="0039579F" w:rsidRPr="006C662C" w:rsidRDefault="0039579F" w:rsidP="007471EA">
            <w:pPr>
              <w:spacing w:before="60" w:after="60"/>
              <w:rPr>
                <w:rFonts w:ascii="Arial" w:hAnsi="Arial" w:cs="Arial"/>
                <w:sz w:val="24"/>
              </w:rPr>
            </w:pPr>
            <w:r w:rsidRPr="006C662C">
              <w:rPr>
                <w:rFonts w:ascii="Arial" w:hAnsi="Arial" w:cs="Arial"/>
                <w:sz w:val="24"/>
              </w:rPr>
              <w:t>Ability to think/</w:t>
            </w:r>
            <w:r>
              <w:rPr>
                <w:rFonts w:ascii="Arial" w:hAnsi="Arial" w:cs="Arial"/>
                <w:sz w:val="24"/>
              </w:rPr>
              <w:t xml:space="preserve"> </w:t>
            </w:r>
            <w:r w:rsidRPr="006C662C">
              <w:rPr>
                <w:rFonts w:ascii="Arial" w:hAnsi="Arial" w:cs="Arial"/>
                <w:sz w:val="24"/>
              </w:rPr>
              <w:t>operate innovatively, making the most of new opportunities when they arise</w:t>
            </w:r>
            <w:r>
              <w:rPr>
                <w:rFonts w:ascii="Arial" w:hAnsi="Arial" w:cs="Arial"/>
                <w:sz w:val="24"/>
              </w:rPr>
              <w:t>.</w:t>
            </w:r>
          </w:p>
        </w:tc>
        <w:tc>
          <w:tcPr>
            <w:tcW w:w="1310" w:type="dxa"/>
          </w:tcPr>
          <w:p w14:paraId="7C51EC12" w14:textId="77777777" w:rsidR="0039579F" w:rsidRPr="006C662C" w:rsidRDefault="0039579F" w:rsidP="007471EA">
            <w:pPr>
              <w:spacing w:before="60" w:after="60"/>
              <w:jc w:val="center"/>
              <w:rPr>
                <w:rFonts w:ascii="Arial" w:hAnsi="Arial" w:cs="Arial"/>
                <w:sz w:val="24"/>
              </w:rPr>
            </w:pPr>
            <w:r w:rsidRPr="006C662C">
              <w:rPr>
                <w:rFonts w:ascii="Arial" w:hAnsi="Arial" w:cs="Arial"/>
                <w:sz w:val="24"/>
              </w:rPr>
              <w:t>A,</w:t>
            </w:r>
            <w:r>
              <w:rPr>
                <w:rFonts w:ascii="Arial" w:hAnsi="Arial" w:cs="Arial"/>
                <w:sz w:val="24"/>
              </w:rPr>
              <w:t xml:space="preserve"> </w:t>
            </w:r>
            <w:r w:rsidRPr="006C662C">
              <w:rPr>
                <w:rFonts w:ascii="Arial" w:hAnsi="Arial" w:cs="Arial"/>
                <w:sz w:val="24"/>
              </w:rPr>
              <w:t>I</w:t>
            </w:r>
          </w:p>
        </w:tc>
      </w:tr>
      <w:tr w:rsidR="0039579F" w:rsidRPr="006C662C" w14:paraId="222937D4" w14:textId="77777777" w:rsidTr="007471EA">
        <w:tc>
          <w:tcPr>
            <w:tcW w:w="675" w:type="dxa"/>
            <w:vMerge/>
            <w:shd w:val="clear" w:color="auto" w:fill="F3F3F3"/>
            <w:textDirection w:val="btLr"/>
          </w:tcPr>
          <w:p w14:paraId="6D815BAB" w14:textId="77777777" w:rsidR="0039579F" w:rsidRPr="006C662C" w:rsidRDefault="0039579F" w:rsidP="007471EA">
            <w:pPr>
              <w:pStyle w:val="CommentText"/>
              <w:spacing w:before="60" w:after="60"/>
              <w:ind w:left="113" w:right="113"/>
              <w:jc w:val="center"/>
              <w:rPr>
                <w:rFonts w:ascii="Arial" w:hAnsi="Arial" w:cs="Arial"/>
                <w:sz w:val="24"/>
              </w:rPr>
            </w:pPr>
          </w:p>
        </w:tc>
        <w:tc>
          <w:tcPr>
            <w:tcW w:w="596" w:type="dxa"/>
            <w:vAlign w:val="center"/>
          </w:tcPr>
          <w:p w14:paraId="16A69CBE" w14:textId="77777777" w:rsidR="0039579F" w:rsidRPr="00CC4B33" w:rsidRDefault="00D361ED" w:rsidP="007471EA">
            <w:pPr>
              <w:pStyle w:val="Title"/>
              <w:spacing w:before="60" w:after="60"/>
              <w:rPr>
                <w:rFonts w:ascii="Arial" w:hAnsi="Arial" w:cs="Arial"/>
                <w:b w:val="0"/>
                <w:sz w:val="24"/>
                <w:szCs w:val="24"/>
              </w:rPr>
            </w:pPr>
            <w:r>
              <w:rPr>
                <w:rFonts w:ascii="Arial" w:hAnsi="Arial" w:cs="Arial"/>
                <w:b w:val="0"/>
                <w:sz w:val="24"/>
                <w:szCs w:val="24"/>
              </w:rPr>
              <w:t>7</w:t>
            </w:r>
          </w:p>
        </w:tc>
        <w:tc>
          <w:tcPr>
            <w:tcW w:w="7088" w:type="dxa"/>
            <w:vAlign w:val="center"/>
          </w:tcPr>
          <w:p w14:paraId="10D7F4FA" w14:textId="77777777" w:rsidR="0039579F" w:rsidRPr="006C662C" w:rsidRDefault="0039579F" w:rsidP="007471EA">
            <w:pPr>
              <w:spacing w:before="60" w:after="60"/>
              <w:rPr>
                <w:rFonts w:ascii="Arial" w:hAnsi="Arial" w:cs="Arial"/>
                <w:sz w:val="24"/>
              </w:rPr>
            </w:pPr>
            <w:r w:rsidRPr="006C662C">
              <w:rPr>
                <w:rFonts w:ascii="Arial" w:hAnsi="Arial" w:cs="Arial"/>
                <w:sz w:val="24"/>
              </w:rPr>
              <w:t>Ability to work without close supervision with excellent organisational skills in order to manage, plan and prioritise workloads</w:t>
            </w:r>
            <w:r>
              <w:rPr>
                <w:rFonts w:ascii="Arial" w:hAnsi="Arial" w:cs="Arial"/>
                <w:sz w:val="24"/>
              </w:rPr>
              <w:t>.</w:t>
            </w:r>
          </w:p>
        </w:tc>
        <w:tc>
          <w:tcPr>
            <w:tcW w:w="1310" w:type="dxa"/>
          </w:tcPr>
          <w:p w14:paraId="47DDC707" w14:textId="77777777" w:rsidR="0039579F" w:rsidRPr="006C662C" w:rsidRDefault="0039579F" w:rsidP="007471EA">
            <w:pPr>
              <w:spacing w:before="60" w:after="60"/>
              <w:jc w:val="center"/>
              <w:rPr>
                <w:rFonts w:ascii="Arial" w:hAnsi="Arial" w:cs="Arial"/>
                <w:sz w:val="24"/>
              </w:rPr>
            </w:pPr>
            <w:r w:rsidRPr="006C662C">
              <w:rPr>
                <w:rFonts w:ascii="Arial" w:hAnsi="Arial" w:cs="Arial"/>
                <w:sz w:val="24"/>
              </w:rPr>
              <w:t>A,</w:t>
            </w:r>
            <w:r>
              <w:rPr>
                <w:rFonts w:ascii="Arial" w:hAnsi="Arial" w:cs="Arial"/>
                <w:sz w:val="24"/>
              </w:rPr>
              <w:t xml:space="preserve"> </w:t>
            </w:r>
            <w:r w:rsidRPr="006C662C">
              <w:rPr>
                <w:rFonts w:ascii="Arial" w:hAnsi="Arial" w:cs="Arial"/>
                <w:sz w:val="24"/>
              </w:rPr>
              <w:t>I</w:t>
            </w:r>
          </w:p>
        </w:tc>
      </w:tr>
      <w:tr w:rsidR="0039579F" w:rsidRPr="006C662C" w14:paraId="02B91EB0" w14:textId="77777777" w:rsidTr="007471EA">
        <w:tc>
          <w:tcPr>
            <w:tcW w:w="675" w:type="dxa"/>
            <w:vMerge/>
            <w:shd w:val="clear" w:color="auto" w:fill="F3F3F3"/>
            <w:textDirection w:val="btLr"/>
          </w:tcPr>
          <w:p w14:paraId="224F8327" w14:textId="77777777" w:rsidR="0039579F" w:rsidRPr="006C662C" w:rsidRDefault="0039579F" w:rsidP="007471EA">
            <w:pPr>
              <w:pStyle w:val="CommentText"/>
              <w:spacing w:before="60" w:after="60"/>
              <w:ind w:left="113" w:right="113"/>
              <w:jc w:val="center"/>
              <w:rPr>
                <w:rFonts w:ascii="Arial" w:hAnsi="Arial" w:cs="Arial"/>
                <w:sz w:val="24"/>
              </w:rPr>
            </w:pPr>
          </w:p>
        </w:tc>
        <w:tc>
          <w:tcPr>
            <w:tcW w:w="596" w:type="dxa"/>
            <w:vAlign w:val="center"/>
          </w:tcPr>
          <w:p w14:paraId="5F673F6A" w14:textId="77777777" w:rsidR="0039579F" w:rsidRPr="00CC4B33" w:rsidRDefault="00D361ED" w:rsidP="007471EA">
            <w:pPr>
              <w:pStyle w:val="Title"/>
              <w:spacing w:before="60" w:after="60"/>
              <w:rPr>
                <w:rFonts w:ascii="Arial" w:hAnsi="Arial" w:cs="Arial"/>
                <w:b w:val="0"/>
                <w:sz w:val="24"/>
                <w:szCs w:val="24"/>
              </w:rPr>
            </w:pPr>
            <w:r>
              <w:rPr>
                <w:rFonts w:ascii="Arial" w:hAnsi="Arial" w:cs="Arial"/>
                <w:b w:val="0"/>
                <w:sz w:val="24"/>
                <w:szCs w:val="24"/>
              </w:rPr>
              <w:t>8</w:t>
            </w:r>
          </w:p>
        </w:tc>
        <w:tc>
          <w:tcPr>
            <w:tcW w:w="7088" w:type="dxa"/>
            <w:vAlign w:val="center"/>
          </w:tcPr>
          <w:p w14:paraId="16F8B3F4" w14:textId="77777777" w:rsidR="0039579F" w:rsidRPr="006C662C" w:rsidRDefault="0039579F" w:rsidP="007471EA">
            <w:pPr>
              <w:spacing w:before="60" w:after="60"/>
              <w:rPr>
                <w:rFonts w:ascii="Arial" w:hAnsi="Arial" w:cs="Arial"/>
                <w:sz w:val="24"/>
              </w:rPr>
            </w:pPr>
            <w:r w:rsidRPr="006C662C">
              <w:rPr>
                <w:rFonts w:ascii="Arial" w:hAnsi="Arial" w:cs="Arial"/>
                <w:sz w:val="24"/>
              </w:rPr>
              <w:t>Good interpersonal and communication skills relevant to a variety of audiences and stakeholders including a person centred approach to working with LGBT communities.</w:t>
            </w:r>
          </w:p>
        </w:tc>
        <w:tc>
          <w:tcPr>
            <w:tcW w:w="1310" w:type="dxa"/>
          </w:tcPr>
          <w:p w14:paraId="5E1C6770" w14:textId="77777777" w:rsidR="0039579F" w:rsidRPr="006C662C" w:rsidRDefault="0039579F" w:rsidP="007471EA">
            <w:pPr>
              <w:spacing w:before="60" w:after="60"/>
              <w:jc w:val="center"/>
              <w:rPr>
                <w:rFonts w:ascii="Arial" w:hAnsi="Arial" w:cs="Arial"/>
                <w:sz w:val="24"/>
              </w:rPr>
            </w:pPr>
            <w:r w:rsidRPr="006C662C">
              <w:rPr>
                <w:rFonts w:ascii="Arial" w:hAnsi="Arial" w:cs="Arial"/>
                <w:sz w:val="24"/>
              </w:rPr>
              <w:t>A,</w:t>
            </w:r>
            <w:r>
              <w:rPr>
                <w:rFonts w:ascii="Arial" w:hAnsi="Arial" w:cs="Arial"/>
                <w:sz w:val="24"/>
              </w:rPr>
              <w:t xml:space="preserve"> </w:t>
            </w:r>
            <w:r w:rsidRPr="006C662C">
              <w:rPr>
                <w:rFonts w:ascii="Arial" w:hAnsi="Arial" w:cs="Arial"/>
                <w:sz w:val="24"/>
              </w:rPr>
              <w:t>I</w:t>
            </w:r>
          </w:p>
        </w:tc>
      </w:tr>
      <w:tr w:rsidR="0039579F" w:rsidRPr="006C662C" w14:paraId="434974FE" w14:textId="77777777" w:rsidTr="007471EA">
        <w:tc>
          <w:tcPr>
            <w:tcW w:w="675" w:type="dxa"/>
            <w:vMerge/>
            <w:shd w:val="clear" w:color="auto" w:fill="F3F3F3"/>
            <w:textDirection w:val="btLr"/>
          </w:tcPr>
          <w:p w14:paraId="12DB081A" w14:textId="77777777" w:rsidR="0039579F" w:rsidRPr="006C662C" w:rsidRDefault="0039579F" w:rsidP="007471EA">
            <w:pPr>
              <w:pStyle w:val="CommentText"/>
              <w:spacing w:before="60" w:after="60"/>
              <w:ind w:left="113" w:right="113"/>
              <w:jc w:val="center"/>
              <w:rPr>
                <w:rFonts w:ascii="Arial" w:hAnsi="Arial" w:cs="Arial"/>
                <w:sz w:val="24"/>
              </w:rPr>
            </w:pPr>
          </w:p>
        </w:tc>
        <w:tc>
          <w:tcPr>
            <w:tcW w:w="596" w:type="dxa"/>
            <w:vAlign w:val="center"/>
          </w:tcPr>
          <w:p w14:paraId="77D28FD5" w14:textId="77777777" w:rsidR="0039579F" w:rsidRPr="00CC4B33" w:rsidRDefault="00D361ED" w:rsidP="007471EA">
            <w:pPr>
              <w:pStyle w:val="Title"/>
              <w:spacing w:before="60" w:after="60"/>
              <w:rPr>
                <w:rFonts w:ascii="Arial" w:hAnsi="Arial" w:cs="Arial"/>
                <w:b w:val="0"/>
                <w:sz w:val="24"/>
                <w:szCs w:val="24"/>
              </w:rPr>
            </w:pPr>
            <w:r>
              <w:rPr>
                <w:rFonts w:ascii="Arial" w:hAnsi="Arial" w:cs="Arial"/>
                <w:b w:val="0"/>
                <w:sz w:val="24"/>
                <w:szCs w:val="24"/>
              </w:rPr>
              <w:t>9</w:t>
            </w:r>
          </w:p>
        </w:tc>
        <w:tc>
          <w:tcPr>
            <w:tcW w:w="7088" w:type="dxa"/>
            <w:vAlign w:val="center"/>
          </w:tcPr>
          <w:p w14:paraId="63E4CCAC" w14:textId="77777777" w:rsidR="0039579F" w:rsidRPr="006C662C" w:rsidRDefault="0039579F" w:rsidP="007471EA">
            <w:pPr>
              <w:spacing w:before="60" w:after="60"/>
              <w:rPr>
                <w:rFonts w:ascii="Arial" w:hAnsi="Arial" w:cs="Arial"/>
                <w:sz w:val="24"/>
              </w:rPr>
            </w:pPr>
            <w:r w:rsidRPr="006C662C">
              <w:rPr>
                <w:rFonts w:ascii="Arial" w:hAnsi="Arial" w:cs="Arial"/>
                <w:sz w:val="24"/>
              </w:rPr>
              <w:t>Strong IT skills, including Microsoft Office suite, accessing databases, email and calendar management, and using the internet</w:t>
            </w:r>
            <w:r>
              <w:rPr>
                <w:rFonts w:ascii="Arial" w:hAnsi="Arial" w:cs="Arial"/>
                <w:sz w:val="24"/>
              </w:rPr>
              <w:t>.</w:t>
            </w:r>
          </w:p>
        </w:tc>
        <w:tc>
          <w:tcPr>
            <w:tcW w:w="1310" w:type="dxa"/>
          </w:tcPr>
          <w:p w14:paraId="5B8CCAB5" w14:textId="77777777" w:rsidR="0039579F" w:rsidRPr="006C662C" w:rsidRDefault="0039579F" w:rsidP="007471EA">
            <w:pPr>
              <w:spacing w:before="60" w:after="60"/>
              <w:jc w:val="center"/>
              <w:rPr>
                <w:rFonts w:ascii="Arial" w:hAnsi="Arial" w:cs="Arial"/>
                <w:sz w:val="24"/>
              </w:rPr>
            </w:pPr>
            <w:r>
              <w:rPr>
                <w:rFonts w:ascii="Arial" w:hAnsi="Arial" w:cs="Arial"/>
                <w:sz w:val="24"/>
              </w:rPr>
              <w:t>A</w:t>
            </w:r>
          </w:p>
        </w:tc>
      </w:tr>
      <w:tr w:rsidR="0039579F" w:rsidRPr="006C662C" w14:paraId="4043FA28" w14:textId="77777777" w:rsidTr="007471EA">
        <w:tc>
          <w:tcPr>
            <w:tcW w:w="675" w:type="dxa"/>
            <w:vMerge/>
            <w:shd w:val="clear" w:color="auto" w:fill="F3F3F3"/>
            <w:textDirection w:val="btLr"/>
          </w:tcPr>
          <w:p w14:paraId="741A1C0C" w14:textId="77777777" w:rsidR="0039579F" w:rsidRPr="006C662C" w:rsidRDefault="0039579F" w:rsidP="007471EA">
            <w:pPr>
              <w:pStyle w:val="CommentText"/>
              <w:spacing w:before="60" w:after="60"/>
              <w:ind w:left="113" w:right="113"/>
              <w:jc w:val="center"/>
              <w:rPr>
                <w:rFonts w:ascii="Arial" w:hAnsi="Arial" w:cs="Arial"/>
                <w:sz w:val="24"/>
              </w:rPr>
            </w:pPr>
          </w:p>
        </w:tc>
        <w:tc>
          <w:tcPr>
            <w:tcW w:w="596" w:type="dxa"/>
            <w:vAlign w:val="center"/>
          </w:tcPr>
          <w:p w14:paraId="28B2E827" w14:textId="77777777" w:rsidR="0039579F" w:rsidRPr="00CC4B33" w:rsidRDefault="0039579F" w:rsidP="007471EA">
            <w:pPr>
              <w:pStyle w:val="Title"/>
              <w:spacing w:before="60" w:after="60"/>
              <w:rPr>
                <w:rFonts w:ascii="Arial" w:hAnsi="Arial" w:cs="Arial"/>
                <w:b w:val="0"/>
                <w:sz w:val="24"/>
                <w:szCs w:val="24"/>
              </w:rPr>
            </w:pPr>
            <w:r w:rsidRPr="00CC4B33">
              <w:rPr>
                <w:rFonts w:ascii="Arial" w:hAnsi="Arial" w:cs="Arial"/>
                <w:b w:val="0"/>
                <w:sz w:val="24"/>
                <w:szCs w:val="24"/>
              </w:rPr>
              <w:t>1</w:t>
            </w:r>
            <w:r w:rsidR="00D361ED">
              <w:rPr>
                <w:rFonts w:ascii="Arial" w:hAnsi="Arial" w:cs="Arial"/>
                <w:b w:val="0"/>
                <w:sz w:val="24"/>
                <w:szCs w:val="24"/>
              </w:rPr>
              <w:t>0</w:t>
            </w:r>
          </w:p>
        </w:tc>
        <w:tc>
          <w:tcPr>
            <w:tcW w:w="7088" w:type="dxa"/>
            <w:vAlign w:val="center"/>
          </w:tcPr>
          <w:p w14:paraId="7280FA4E" w14:textId="77777777" w:rsidR="0039579F" w:rsidRPr="006C662C" w:rsidRDefault="0039579F" w:rsidP="007471EA">
            <w:pPr>
              <w:spacing w:before="60" w:after="60"/>
              <w:rPr>
                <w:rFonts w:ascii="Arial" w:hAnsi="Arial" w:cs="Arial"/>
                <w:sz w:val="24"/>
              </w:rPr>
            </w:pPr>
            <w:r w:rsidRPr="006C662C">
              <w:rPr>
                <w:rFonts w:ascii="Arial" w:hAnsi="Arial" w:cs="Arial"/>
                <w:sz w:val="24"/>
              </w:rPr>
              <w:t>Ability to maintain boundaries between your personal and professional life</w:t>
            </w:r>
            <w:r>
              <w:rPr>
                <w:rFonts w:ascii="Arial" w:hAnsi="Arial" w:cs="Arial"/>
                <w:sz w:val="24"/>
              </w:rPr>
              <w:t>,</w:t>
            </w:r>
            <w:r w:rsidRPr="006C662C">
              <w:rPr>
                <w:rFonts w:ascii="Arial" w:hAnsi="Arial" w:cs="Arial"/>
                <w:sz w:val="24"/>
              </w:rPr>
              <w:t xml:space="preserve"> including confidentiality.</w:t>
            </w:r>
          </w:p>
        </w:tc>
        <w:tc>
          <w:tcPr>
            <w:tcW w:w="1310" w:type="dxa"/>
          </w:tcPr>
          <w:p w14:paraId="590F6FE1" w14:textId="77777777" w:rsidR="0039579F" w:rsidRPr="006C662C" w:rsidRDefault="0039579F" w:rsidP="007471EA">
            <w:pPr>
              <w:spacing w:before="60" w:after="60"/>
              <w:jc w:val="center"/>
              <w:rPr>
                <w:rFonts w:ascii="Arial" w:hAnsi="Arial" w:cs="Arial"/>
                <w:sz w:val="24"/>
              </w:rPr>
            </w:pPr>
            <w:r w:rsidRPr="006C662C">
              <w:rPr>
                <w:rFonts w:ascii="Arial" w:hAnsi="Arial" w:cs="Arial"/>
                <w:sz w:val="24"/>
              </w:rPr>
              <w:t>A,</w:t>
            </w:r>
            <w:r>
              <w:rPr>
                <w:rFonts w:ascii="Arial" w:hAnsi="Arial" w:cs="Arial"/>
                <w:sz w:val="24"/>
              </w:rPr>
              <w:t xml:space="preserve"> </w:t>
            </w:r>
            <w:r w:rsidRPr="006C662C">
              <w:rPr>
                <w:rFonts w:ascii="Arial" w:hAnsi="Arial" w:cs="Arial"/>
                <w:sz w:val="24"/>
              </w:rPr>
              <w:t>I</w:t>
            </w:r>
          </w:p>
        </w:tc>
      </w:tr>
      <w:tr w:rsidR="0039579F" w:rsidRPr="006C662C" w14:paraId="1BB68714" w14:textId="77777777" w:rsidTr="007471EA">
        <w:tc>
          <w:tcPr>
            <w:tcW w:w="675" w:type="dxa"/>
            <w:vMerge w:val="restart"/>
            <w:shd w:val="clear" w:color="auto" w:fill="F3F3F3"/>
            <w:textDirection w:val="btLr"/>
          </w:tcPr>
          <w:p w14:paraId="0AE0AE32" w14:textId="77777777" w:rsidR="0039579F" w:rsidRPr="00C17460" w:rsidRDefault="0039579F" w:rsidP="007471EA">
            <w:pPr>
              <w:spacing w:before="60" w:after="60"/>
              <w:ind w:left="113" w:right="113"/>
              <w:jc w:val="center"/>
              <w:rPr>
                <w:rFonts w:ascii="Arial" w:hAnsi="Arial" w:cs="Arial"/>
                <w:b/>
                <w:sz w:val="24"/>
              </w:rPr>
            </w:pPr>
            <w:r w:rsidRPr="00C17460">
              <w:rPr>
                <w:rFonts w:ascii="Arial" w:hAnsi="Arial" w:cs="Arial"/>
                <w:b/>
                <w:sz w:val="24"/>
              </w:rPr>
              <w:t>Knowledge &amp; Understanding</w:t>
            </w:r>
          </w:p>
        </w:tc>
        <w:tc>
          <w:tcPr>
            <w:tcW w:w="596" w:type="dxa"/>
            <w:vAlign w:val="center"/>
          </w:tcPr>
          <w:p w14:paraId="68876996" w14:textId="77777777" w:rsidR="0039579F" w:rsidRPr="00CC4B33" w:rsidRDefault="0039579F" w:rsidP="007471EA">
            <w:pPr>
              <w:pStyle w:val="Title"/>
              <w:spacing w:before="60" w:after="60"/>
              <w:rPr>
                <w:rFonts w:ascii="Arial" w:hAnsi="Arial" w:cs="Arial"/>
                <w:b w:val="0"/>
                <w:sz w:val="24"/>
                <w:szCs w:val="24"/>
              </w:rPr>
            </w:pPr>
            <w:r w:rsidRPr="00CC4B33">
              <w:rPr>
                <w:rFonts w:ascii="Arial" w:hAnsi="Arial" w:cs="Arial"/>
                <w:b w:val="0"/>
                <w:sz w:val="24"/>
                <w:szCs w:val="24"/>
              </w:rPr>
              <w:t>1</w:t>
            </w:r>
            <w:r w:rsidR="00D361ED">
              <w:rPr>
                <w:rFonts w:ascii="Arial" w:hAnsi="Arial" w:cs="Arial"/>
                <w:b w:val="0"/>
                <w:sz w:val="24"/>
                <w:szCs w:val="24"/>
              </w:rPr>
              <w:t>1</w:t>
            </w:r>
          </w:p>
        </w:tc>
        <w:tc>
          <w:tcPr>
            <w:tcW w:w="7088" w:type="dxa"/>
            <w:vAlign w:val="center"/>
          </w:tcPr>
          <w:p w14:paraId="2DEA8CE4" w14:textId="77777777" w:rsidR="0039579F" w:rsidRPr="006C662C" w:rsidRDefault="0039579F" w:rsidP="007471EA">
            <w:pPr>
              <w:spacing w:before="60" w:after="60"/>
              <w:rPr>
                <w:rFonts w:ascii="Arial" w:hAnsi="Arial" w:cs="Arial"/>
                <w:sz w:val="24"/>
              </w:rPr>
            </w:pPr>
            <w:r w:rsidRPr="00BB1ADF">
              <w:rPr>
                <w:rFonts w:ascii="Arial" w:hAnsi="Arial" w:cs="Arial"/>
                <w:sz w:val="24"/>
                <w:szCs w:val="24"/>
              </w:rPr>
              <w:t xml:space="preserve">Show an understanding of the sexual health and related health inequalities that affect </w:t>
            </w:r>
            <w:r w:rsidR="00D361ED">
              <w:rPr>
                <w:rFonts w:ascii="Arial" w:hAnsi="Arial" w:cs="Arial"/>
                <w:sz w:val="24"/>
                <w:szCs w:val="24"/>
              </w:rPr>
              <w:t>LGBT community, Men who have Sex with Men</w:t>
            </w:r>
            <w:r w:rsidRPr="00BB1ADF">
              <w:rPr>
                <w:rFonts w:ascii="Arial" w:hAnsi="Arial" w:cs="Arial"/>
                <w:sz w:val="24"/>
                <w:szCs w:val="24"/>
              </w:rPr>
              <w:t xml:space="preserve"> and gay/</w:t>
            </w:r>
            <w:r>
              <w:rPr>
                <w:rFonts w:ascii="Arial" w:hAnsi="Arial" w:cs="Arial"/>
                <w:sz w:val="24"/>
                <w:szCs w:val="24"/>
              </w:rPr>
              <w:t xml:space="preserve"> Bisexual</w:t>
            </w:r>
            <w:r w:rsidRPr="00BB1ADF">
              <w:rPr>
                <w:rFonts w:ascii="Arial" w:hAnsi="Arial" w:cs="Arial"/>
                <w:sz w:val="24"/>
                <w:szCs w:val="24"/>
              </w:rPr>
              <w:t xml:space="preserve"> women and trans people.</w:t>
            </w:r>
          </w:p>
        </w:tc>
        <w:tc>
          <w:tcPr>
            <w:tcW w:w="1310" w:type="dxa"/>
          </w:tcPr>
          <w:p w14:paraId="1A2BC1CD" w14:textId="77777777" w:rsidR="0039579F" w:rsidRPr="006C662C" w:rsidRDefault="0039579F" w:rsidP="007471EA">
            <w:pPr>
              <w:spacing w:before="60" w:after="60"/>
              <w:jc w:val="center"/>
              <w:rPr>
                <w:rFonts w:ascii="Arial" w:hAnsi="Arial" w:cs="Arial"/>
                <w:sz w:val="24"/>
              </w:rPr>
            </w:pPr>
            <w:r w:rsidRPr="006C662C">
              <w:rPr>
                <w:rFonts w:ascii="Arial" w:hAnsi="Arial" w:cs="Arial"/>
                <w:sz w:val="24"/>
              </w:rPr>
              <w:t>A,</w:t>
            </w:r>
            <w:r>
              <w:rPr>
                <w:rFonts w:ascii="Arial" w:hAnsi="Arial" w:cs="Arial"/>
                <w:sz w:val="24"/>
              </w:rPr>
              <w:t xml:space="preserve"> </w:t>
            </w:r>
            <w:r w:rsidRPr="006C662C">
              <w:rPr>
                <w:rFonts w:ascii="Arial" w:hAnsi="Arial" w:cs="Arial"/>
                <w:sz w:val="24"/>
              </w:rPr>
              <w:t>I</w:t>
            </w:r>
            <w:r>
              <w:rPr>
                <w:rFonts w:ascii="Arial" w:hAnsi="Arial" w:cs="Arial"/>
                <w:sz w:val="24"/>
              </w:rPr>
              <w:t>,</w:t>
            </w:r>
            <w:r w:rsidRPr="006C662C">
              <w:rPr>
                <w:rFonts w:ascii="Arial" w:hAnsi="Arial" w:cs="Arial"/>
                <w:sz w:val="24"/>
              </w:rPr>
              <w:t xml:space="preserve"> E</w:t>
            </w:r>
          </w:p>
        </w:tc>
      </w:tr>
      <w:tr w:rsidR="0039579F" w:rsidRPr="006C662C" w14:paraId="4818C063" w14:textId="77777777" w:rsidTr="007471EA">
        <w:tc>
          <w:tcPr>
            <w:tcW w:w="675" w:type="dxa"/>
            <w:vMerge/>
            <w:shd w:val="clear" w:color="auto" w:fill="F3F3F3"/>
          </w:tcPr>
          <w:p w14:paraId="4468C72F" w14:textId="77777777" w:rsidR="0039579F" w:rsidRPr="006C662C" w:rsidRDefault="0039579F" w:rsidP="007471EA">
            <w:pPr>
              <w:spacing w:before="60" w:after="60"/>
              <w:jc w:val="center"/>
              <w:rPr>
                <w:rFonts w:ascii="Arial" w:hAnsi="Arial" w:cs="Arial"/>
                <w:sz w:val="24"/>
              </w:rPr>
            </w:pPr>
          </w:p>
        </w:tc>
        <w:tc>
          <w:tcPr>
            <w:tcW w:w="596" w:type="dxa"/>
            <w:vAlign w:val="center"/>
          </w:tcPr>
          <w:p w14:paraId="02AE2367" w14:textId="77777777" w:rsidR="0039579F" w:rsidRPr="00CC4B33" w:rsidRDefault="0039579F" w:rsidP="007471EA">
            <w:pPr>
              <w:pStyle w:val="Title"/>
              <w:spacing w:before="60" w:after="60"/>
              <w:rPr>
                <w:rFonts w:ascii="Arial" w:hAnsi="Arial" w:cs="Arial"/>
                <w:b w:val="0"/>
                <w:sz w:val="24"/>
                <w:szCs w:val="24"/>
              </w:rPr>
            </w:pPr>
            <w:r w:rsidRPr="00CC4B33">
              <w:rPr>
                <w:rFonts w:ascii="Arial" w:hAnsi="Arial" w:cs="Arial"/>
                <w:b w:val="0"/>
                <w:sz w:val="24"/>
                <w:szCs w:val="24"/>
              </w:rPr>
              <w:t>1</w:t>
            </w:r>
            <w:r w:rsidR="00D361ED">
              <w:rPr>
                <w:rFonts w:ascii="Arial" w:hAnsi="Arial" w:cs="Arial"/>
                <w:b w:val="0"/>
                <w:sz w:val="24"/>
                <w:szCs w:val="24"/>
              </w:rPr>
              <w:t>2</w:t>
            </w:r>
          </w:p>
        </w:tc>
        <w:tc>
          <w:tcPr>
            <w:tcW w:w="7088" w:type="dxa"/>
            <w:vAlign w:val="center"/>
          </w:tcPr>
          <w:p w14:paraId="6D90EB46" w14:textId="77777777" w:rsidR="0039579F" w:rsidRPr="006C662C" w:rsidRDefault="00D361ED" w:rsidP="007471EA">
            <w:pPr>
              <w:spacing w:before="60" w:after="60"/>
              <w:rPr>
                <w:rFonts w:ascii="Arial" w:hAnsi="Arial" w:cs="Arial"/>
                <w:sz w:val="24"/>
              </w:rPr>
            </w:pPr>
            <w:r>
              <w:rPr>
                <w:rFonts w:ascii="Arial" w:hAnsi="Arial" w:cs="Arial"/>
                <w:sz w:val="24"/>
              </w:rPr>
              <w:t>U</w:t>
            </w:r>
            <w:r w:rsidR="0039579F" w:rsidRPr="006C662C">
              <w:rPr>
                <w:rFonts w:ascii="Arial" w:hAnsi="Arial" w:cs="Arial"/>
                <w:sz w:val="24"/>
              </w:rPr>
              <w:t>nderstanding and empathy of the needs of disadvantaged and discriminated against groups specifically LGB and T BME</w:t>
            </w:r>
            <w:r w:rsidR="0039579F">
              <w:rPr>
                <w:rFonts w:ascii="Arial" w:hAnsi="Arial" w:cs="Arial"/>
                <w:sz w:val="24"/>
              </w:rPr>
              <w:t>,</w:t>
            </w:r>
            <w:r w:rsidR="0039579F" w:rsidRPr="006C662C">
              <w:rPr>
                <w:rFonts w:ascii="Arial" w:hAnsi="Arial" w:cs="Arial"/>
                <w:sz w:val="24"/>
              </w:rPr>
              <w:t xml:space="preserve"> and an understanding of the barriers these groups face.</w:t>
            </w:r>
          </w:p>
        </w:tc>
        <w:tc>
          <w:tcPr>
            <w:tcW w:w="1310" w:type="dxa"/>
          </w:tcPr>
          <w:p w14:paraId="6B9ED9DC" w14:textId="77777777" w:rsidR="0039579F" w:rsidRPr="006C662C" w:rsidRDefault="0039579F" w:rsidP="007471EA">
            <w:pPr>
              <w:spacing w:before="60" w:after="60"/>
              <w:jc w:val="center"/>
              <w:rPr>
                <w:rFonts w:ascii="Arial" w:hAnsi="Arial" w:cs="Arial"/>
                <w:sz w:val="24"/>
              </w:rPr>
            </w:pPr>
            <w:r w:rsidRPr="006C662C">
              <w:rPr>
                <w:rFonts w:ascii="Arial" w:hAnsi="Arial" w:cs="Arial"/>
                <w:sz w:val="24"/>
              </w:rPr>
              <w:t>A,</w:t>
            </w:r>
            <w:r>
              <w:rPr>
                <w:rFonts w:ascii="Arial" w:hAnsi="Arial" w:cs="Arial"/>
                <w:sz w:val="24"/>
              </w:rPr>
              <w:t xml:space="preserve"> </w:t>
            </w:r>
            <w:r w:rsidRPr="006C662C">
              <w:rPr>
                <w:rFonts w:ascii="Arial" w:hAnsi="Arial" w:cs="Arial"/>
                <w:sz w:val="24"/>
              </w:rPr>
              <w:t>I</w:t>
            </w:r>
          </w:p>
        </w:tc>
      </w:tr>
      <w:tr w:rsidR="0039579F" w:rsidRPr="006C662C" w14:paraId="516DC50E" w14:textId="77777777" w:rsidTr="007471EA">
        <w:tc>
          <w:tcPr>
            <w:tcW w:w="675" w:type="dxa"/>
            <w:vMerge/>
            <w:shd w:val="clear" w:color="auto" w:fill="F3F3F3"/>
          </w:tcPr>
          <w:p w14:paraId="78996C5B" w14:textId="77777777" w:rsidR="0039579F" w:rsidRPr="006C662C" w:rsidRDefault="0039579F" w:rsidP="007471EA">
            <w:pPr>
              <w:spacing w:before="60" w:after="60"/>
              <w:jc w:val="center"/>
              <w:rPr>
                <w:rFonts w:ascii="Arial" w:hAnsi="Arial" w:cs="Arial"/>
                <w:sz w:val="24"/>
              </w:rPr>
            </w:pPr>
          </w:p>
        </w:tc>
        <w:tc>
          <w:tcPr>
            <w:tcW w:w="596" w:type="dxa"/>
            <w:vAlign w:val="center"/>
          </w:tcPr>
          <w:p w14:paraId="30DEC975" w14:textId="77777777" w:rsidR="0039579F" w:rsidRPr="00CC4B33" w:rsidRDefault="0039579F" w:rsidP="007471EA">
            <w:pPr>
              <w:pStyle w:val="Title"/>
              <w:spacing w:before="60" w:after="60"/>
              <w:rPr>
                <w:rFonts w:ascii="Arial" w:hAnsi="Arial" w:cs="Arial"/>
                <w:b w:val="0"/>
                <w:sz w:val="24"/>
                <w:szCs w:val="24"/>
              </w:rPr>
            </w:pPr>
            <w:r w:rsidRPr="00CC4B33">
              <w:rPr>
                <w:rFonts w:ascii="Arial" w:hAnsi="Arial" w:cs="Arial"/>
                <w:b w:val="0"/>
                <w:sz w:val="24"/>
                <w:szCs w:val="24"/>
              </w:rPr>
              <w:t>1</w:t>
            </w:r>
            <w:r w:rsidR="00D361ED">
              <w:rPr>
                <w:rFonts w:ascii="Arial" w:hAnsi="Arial" w:cs="Arial"/>
                <w:b w:val="0"/>
                <w:sz w:val="24"/>
                <w:szCs w:val="24"/>
              </w:rPr>
              <w:t>3</w:t>
            </w:r>
          </w:p>
        </w:tc>
        <w:tc>
          <w:tcPr>
            <w:tcW w:w="7088" w:type="dxa"/>
            <w:vAlign w:val="center"/>
          </w:tcPr>
          <w:p w14:paraId="6DE364A5" w14:textId="77777777" w:rsidR="0039579F" w:rsidRPr="006C662C" w:rsidRDefault="0039579F" w:rsidP="007471EA">
            <w:pPr>
              <w:spacing w:before="60" w:after="60"/>
              <w:rPr>
                <w:rFonts w:ascii="Arial" w:hAnsi="Arial" w:cs="Arial"/>
                <w:sz w:val="24"/>
              </w:rPr>
            </w:pPr>
            <w:r w:rsidRPr="006C662C">
              <w:rPr>
                <w:rFonts w:ascii="Arial" w:hAnsi="Arial" w:cs="Arial"/>
                <w:sz w:val="24"/>
              </w:rPr>
              <w:t>A commitment to</w:t>
            </w:r>
            <w:r>
              <w:rPr>
                <w:rFonts w:ascii="Arial" w:hAnsi="Arial" w:cs="Arial"/>
                <w:sz w:val="24"/>
              </w:rPr>
              <w:t>,</w:t>
            </w:r>
            <w:r w:rsidRPr="006C662C">
              <w:rPr>
                <w:rFonts w:ascii="Arial" w:hAnsi="Arial" w:cs="Arial"/>
                <w:sz w:val="24"/>
              </w:rPr>
              <w:t xml:space="preserve"> and understanding of equal opportunities.</w:t>
            </w:r>
          </w:p>
        </w:tc>
        <w:tc>
          <w:tcPr>
            <w:tcW w:w="1310" w:type="dxa"/>
          </w:tcPr>
          <w:p w14:paraId="4798F14C" w14:textId="77777777" w:rsidR="0039579F" w:rsidRPr="006C662C" w:rsidRDefault="0039579F" w:rsidP="007471EA">
            <w:pPr>
              <w:spacing w:before="60" w:after="60"/>
              <w:jc w:val="center"/>
              <w:rPr>
                <w:rFonts w:ascii="Arial" w:hAnsi="Arial" w:cs="Arial"/>
                <w:sz w:val="24"/>
              </w:rPr>
            </w:pPr>
            <w:r w:rsidRPr="006C662C">
              <w:rPr>
                <w:rFonts w:ascii="Arial" w:hAnsi="Arial" w:cs="Arial"/>
                <w:sz w:val="24"/>
              </w:rPr>
              <w:t>A, I</w:t>
            </w:r>
          </w:p>
        </w:tc>
      </w:tr>
      <w:tr w:rsidR="0039579F" w:rsidRPr="006C662C" w14:paraId="3F5A6E19" w14:textId="77777777" w:rsidTr="007471EA">
        <w:tc>
          <w:tcPr>
            <w:tcW w:w="675" w:type="dxa"/>
            <w:vMerge/>
            <w:shd w:val="clear" w:color="auto" w:fill="F3F3F3"/>
          </w:tcPr>
          <w:p w14:paraId="7B2D78C2" w14:textId="77777777" w:rsidR="0039579F" w:rsidRPr="006C662C" w:rsidRDefault="0039579F" w:rsidP="007471EA">
            <w:pPr>
              <w:spacing w:before="60" w:after="60"/>
              <w:jc w:val="center"/>
              <w:rPr>
                <w:rFonts w:ascii="Arial" w:hAnsi="Arial" w:cs="Arial"/>
                <w:sz w:val="24"/>
              </w:rPr>
            </w:pPr>
          </w:p>
        </w:tc>
        <w:tc>
          <w:tcPr>
            <w:tcW w:w="596" w:type="dxa"/>
            <w:vAlign w:val="center"/>
          </w:tcPr>
          <w:p w14:paraId="1A7EA00B" w14:textId="77777777" w:rsidR="0039579F" w:rsidRPr="00CC4B33" w:rsidRDefault="0039579F" w:rsidP="007471EA">
            <w:pPr>
              <w:pStyle w:val="Title"/>
              <w:spacing w:before="60" w:after="60"/>
              <w:rPr>
                <w:rFonts w:ascii="Arial" w:hAnsi="Arial" w:cs="Arial"/>
                <w:b w:val="0"/>
                <w:sz w:val="24"/>
                <w:szCs w:val="24"/>
              </w:rPr>
            </w:pPr>
            <w:r w:rsidRPr="00CC4B33">
              <w:rPr>
                <w:rFonts w:ascii="Arial" w:hAnsi="Arial" w:cs="Arial"/>
                <w:b w:val="0"/>
                <w:sz w:val="24"/>
                <w:szCs w:val="24"/>
              </w:rPr>
              <w:t>1</w:t>
            </w:r>
            <w:r w:rsidR="00D361ED">
              <w:rPr>
                <w:rFonts w:ascii="Arial" w:hAnsi="Arial" w:cs="Arial"/>
                <w:b w:val="0"/>
                <w:sz w:val="24"/>
                <w:szCs w:val="24"/>
              </w:rPr>
              <w:t>4</w:t>
            </w:r>
          </w:p>
        </w:tc>
        <w:tc>
          <w:tcPr>
            <w:tcW w:w="7088" w:type="dxa"/>
            <w:vAlign w:val="center"/>
          </w:tcPr>
          <w:p w14:paraId="06CE7953" w14:textId="77777777" w:rsidR="0039579F" w:rsidRPr="00CC4B33" w:rsidRDefault="0039579F" w:rsidP="007471EA">
            <w:pPr>
              <w:spacing w:before="60" w:after="60"/>
              <w:rPr>
                <w:rFonts w:ascii="Arial" w:hAnsi="Arial" w:cs="Arial"/>
                <w:sz w:val="24"/>
                <w:szCs w:val="22"/>
              </w:rPr>
            </w:pPr>
            <w:r w:rsidRPr="00BB1ADF">
              <w:rPr>
                <w:rFonts w:ascii="Arial" w:hAnsi="Arial" w:cs="Arial"/>
                <w:sz w:val="24"/>
                <w:szCs w:val="24"/>
              </w:rPr>
              <w:t>Understanding and knowledge of Birmingham’s diverse LGBT communities.</w:t>
            </w:r>
          </w:p>
        </w:tc>
        <w:tc>
          <w:tcPr>
            <w:tcW w:w="1310" w:type="dxa"/>
          </w:tcPr>
          <w:p w14:paraId="3A1128E3" w14:textId="77777777" w:rsidR="0039579F" w:rsidRPr="006C662C" w:rsidRDefault="0039579F" w:rsidP="007471EA">
            <w:pPr>
              <w:spacing w:before="60" w:after="60"/>
              <w:jc w:val="center"/>
              <w:rPr>
                <w:rFonts w:ascii="Arial" w:hAnsi="Arial" w:cs="Arial"/>
                <w:sz w:val="24"/>
              </w:rPr>
            </w:pPr>
            <w:r w:rsidRPr="006C662C">
              <w:rPr>
                <w:rFonts w:ascii="Arial" w:hAnsi="Arial" w:cs="Arial"/>
                <w:sz w:val="24"/>
              </w:rPr>
              <w:t>A, I</w:t>
            </w:r>
          </w:p>
        </w:tc>
      </w:tr>
      <w:tr w:rsidR="0039579F" w:rsidRPr="006C662C" w14:paraId="27BD217D" w14:textId="77777777" w:rsidTr="007471EA">
        <w:tc>
          <w:tcPr>
            <w:tcW w:w="675" w:type="dxa"/>
            <w:vMerge/>
            <w:shd w:val="clear" w:color="auto" w:fill="F3F3F3"/>
          </w:tcPr>
          <w:p w14:paraId="0B3E8290" w14:textId="77777777" w:rsidR="0039579F" w:rsidRPr="006C662C" w:rsidRDefault="0039579F" w:rsidP="007471EA">
            <w:pPr>
              <w:spacing w:before="60" w:after="60"/>
              <w:jc w:val="center"/>
              <w:rPr>
                <w:rFonts w:ascii="Arial" w:hAnsi="Arial" w:cs="Arial"/>
                <w:sz w:val="24"/>
              </w:rPr>
            </w:pPr>
          </w:p>
        </w:tc>
        <w:tc>
          <w:tcPr>
            <w:tcW w:w="596" w:type="dxa"/>
            <w:vAlign w:val="center"/>
          </w:tcPr>
          <w:p w14:paraId="78237ABE" w14:textId="77777777" w:rsidR="0039579F" w:rsidRPr="00CC4B33" w:rsidRDefault="0039579F" w:rsidP="007471EA">
            <w:pPr>
              <w:pStyle w:val="Title"/>
              <w:spacing w:before="60" w:after="60"/>
              <w:rPr>
                <w:rFonts w:ascii="Arial" w:hAnsi="Arial" w:cs="Arial"/>
                <w:b w:val="0"/>
                <w:sz w:val="24"/>
                <w:szCs w:val="24"/>
              </w:rPr>
            </w:pPr>
            <w:r w:rsidRPr="00CC4B33">
              <w:rPr>
                <w:rFonts w:ascii="Arial" w:hAnsi="Arial" w:cs="Arial"/>
                <w:b w:val="0"/>
                <w:sz w:val="24"/>
                <w:szCs w:val="24"/>
              </w:rPr>
              <w:t>1</w:t>
            </w:r>
            <w:r w:rsidR="00D361ED">
              <w:rPr>
                <w:rFonts w:ascii="Arial" w:hAnsi="Arial" w:cs="Arial"/>
                <w:b w:val="0"/>
                <w:sz w:val="24"/>
                <w:szCs w:val="24"/>
              </w:rPr>
              <w:t>5</w:t>
            </w:r>
          </w:p>
        </w:tc>
        <w:tc>
          <w:tcPr>
            <w:tcW w:w="7088" w:type="dxa"/>
            <w:vAlign w:val="center"/>
          </w:tcPr>
          <w:p w14:paraId="0428C037" w14:textId="77777777" w:rsidR="0039579F" w:rsidRPr="006C662C" w:rsidRDefault="0039579F" w:rsidP="007471EA">
            <w:pPr>
              <w:spacing w:before="60" w:after="60"/>
              <w:rPr>
                <w:rFonts w:ascii="Arial" w:hAnsi="Arial" w:cs="Arial"/>
                <w:sz w:val="24"/>
              </w:rPr>
            </w:pPr>
            <w:r>
              <w:rPr>
                <w:rFonts w:ascii="Arial" w:hAnsi="Arial" w:cs="Arial"/>
                <w:sz w:val="24"/>
              </w:rPr>
              <w:t>Knowledge &amp; u</w:t>
            </w:r>
            <w:r w:rsidRPr="006C662C">
              <w:rPr>
                <w:rFonts w:ascii="Arial" w:hAnsi="Arial" w:cs="Arial"/>
                <w:sz w:val="24"/>
              </w:rPr>
              <w:t>nderstanding of the Voluntary and Community Sector</w:t>
            </w:r>
          </w:p>
        </w:tc>
        <w:tc>
          <w:tcPr>
            <w:tcW w:w="1310" w:type="dxa"/>
          </w:tcPr>
          <w:p w14:paraId="2A62B4C1" w14:textId="77777777" w:rsidR="0039579F" w:rsidRPr="006C662C" w:rsidRDefault="0039579F" w:rsidP="007471EA">
            <w:pPr>
              <w:spacing w:before="60" w:after="60"/>
              <w:jc w:val="center"/>
              <w:rPr>
                <w:rFonts w:ascii="Arial" w:hAnsi="Arial" w:cs="Arial"/>
                <w:sz w:val="24"/>
              </w:rPr>
            </w:pPr>
          </w:p>
        </w:tc>
      </w:tr>
      <w:tr w:rsidR="0039579F" w:rsidRPr="006C662C" w14:paraId="14FF739F" w14:textId="77777777" w:rsidTr="007471EA">
        <w:tc>
          <w:tcPr>
            <w:tcW w:w="675" w:type="dxa"/>
            <w:shd w:val="clear" w:color="auto" w:fill="F3F3F3"/>
          </w:tcPr>
          <w:p w14:paraId="1DBA75EE" w14:textId="77777777" w:rsidR="0039579F" w:rsidRPr="006C662C" w:rsidRDefault="0039579F" w:rsidP="007471EA">
            <w:pPr>
              <w:spacing w:before="60" w:after="60"/>
              <w:jc w:val="center"/>
              <w:rPr>
                <w:rFonts w:ascii="Arial" w:hAnsi="Arial" w:cs="Arial"/>
                <w:sz w:val="24"/>
              </w:rPr>
            </w:pPr>
          </w:p>
        </w:tc>
        <w:tc>
          <w:tcPr>
            <w:tcW w:w="596" w:type="dxa"/>
            <w:vAlign w:val="center"/>
          </w:tcPr>
          <w:p w14:paraId="154AE3CF" w14:textId="77777777" w:rsidR="0039579F" w:rsidRPr="00CC4B33" w:rsidRDefault="0039579F" w:rsidP="007471EA">
            <w:pPr>
              <w:pStyle w:val="Title"/>
              <w:spacing w:before="60" w:after="60"/>
              <w:rPr>
                <w:rFonts w:ascii="Arial" w:hAnsi="Arial" w:cs="Arial"/>
                <w:b w:val="0"/>
                <w:sz w:val="24"/>
                <w:szCs w:val="24"/>
              </w:rPr>
            </w:pPr>
          </w:p>
        </w:tc>
        <w:tc>
          <w:tcPr>
            <w:tcW w:w="7088" w:type="dxa"/>
            <w:vAlign w:val="center"/>
          </w:tcPr>
          <w:p w14:paraId="75124673" w14:textId="77777777" w:rsidR="0039579F" w:rsidRPr="006C662C" w:rsidRDefault="0039579F" w:rsidP="007471EA">
            <w:pPr>
              <w:spacing w:before="60" w:after="60"/>
              <w:rPr>
                <w:rFonts w:ascii="Arial" w:hAnsi="Arial" w:cs="Arial"/>
                <w:b/>
                <w:sz w:val="24"/>
              </w:rPr>
            </w:pPr>
            <w:r w:rsidRPr="006C662C">
              <w:rPr>
                <w:rFonts w:ascii="Arial" w:hAnsi="Arial" w:cs="Arial"/>
                <w:b/>
                <w:sz w:val="24"/>
              </w:rPr>
              <w:t xml:space="preserve">Exceptional punctuality &amp; time-keeping     </w:t>
            </w:r>
          </w:p>
        </w:tc>
        <w:tc>
          <w:tcPr>
            <w:tcW w:w="1310" w:type="dxa"/>
          </w:tcPr>
          <w:p w14:paraId="5925AA34" w14:textId="77777777" w:rsidR="0039579F" w:rsidRPr="006C662C" w:rsidRDefault="0039579F" w:rsidP="007471EA">
            <w:pPr>
              <w:spacing w:before="60" w:after="60"/>
              <w:jc w:val="center"/>
              <w:rPr>
                <w:rFonts w:ascii="Arial" w:hAnsi="Arial" w:cs="Arial"/>
                <w:sz w:val="24"/>
              </w:rPr>
            </w:pPr>
            <w:r>
              <w:rPr>
                <w:rFonts w:ascii="Arial" w:hAnsi="Arial" w:cs="Arial"/>
                <w:sz w:val="24"/>
              </w:rPr>
              <w:t>A</w:t>
            </w:r>
          </w:p>
        </w:tc>
      </w:tr>
    </w:tbl>
    <w:p w14:paraId="27034F5D" w14:textId="77777777" w:rsidR="0039579F" w:rsidRDefault="0039579F" w:rsidP="00725F95">
      <w:pPr>
        <w:pBdr>
          <w:bottom w:val="single" w:sz="4" w:space="1" w:color="auto"/>
        </w:pBdr>
        <w:rPr>
          <w:rFonts w:ascii="Arial" w:hAnsi="Arial" w:cs="Arial"/>
          <w:sz w:val="24"/>
          <w:szCs w:val="24"/>
        </w:rPr>
      </w:pPr>
    </w:p>
    <w:p w14:paraId="450869E4" w14:textId="77777777" w:rsidR="0039579F" w:rsidRDefault="0039579F" w:rsidP="00725F95">
      <w:pPr>
        <w:pBdr>
          <w:bottom w:val="single" w:sz="4" w:space="1" w:color="auto"/>
        </w:pBdr>
        <w:rPr>
          <w:rFonts w:ascii="Arial" w:hAnsi="Arial" w:cs="Arial"/>
          <w:sz w:val="24"/>
          <w:szCs w:val="24"/>
        </w:rPr>
      </w:pPr>
    </w:p>
    <w:p w14:paraId="6ED33820" w14:textId="77777777" w:rsidR="0039579F" w:rsidRPr="00BB1ADF" w:rsidRDefault="0039579F" w:rsidP="0039579F">
      <w:pPr>
        <w:pBdr>
          <w:bottom w:val="single" w:sz="4" w:space="1" w:color="auto"/>
        </w:pBdr>
        <w:rPr>
          <w:rFonts w:ascii="Arial" w:hAnsi="Arial" w:cs="Arial"/>
          <w:sz w:val="24"/>
          <w:szCs w:val="24"/>
        </w:rPr>
      </w:pPr>
    </w:p>
    <w:sectPr w:rsidR="0039579F" w:rsidRPr="00BB1ADF" w:rsidSect="008B3F6B">
      <w:footerReference w:type="even" r:id="rId9"/>
      <w:footerReference w:type="default" r:id="rId10"/>
      <w:pgSz w:w="11906" w:h="16838"/>
      <w:pgMar w:top="1440" w:right="1440" w:bottom="1440" w:left="1440" w:header="72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093330" w14:textId="77777777" w:rsidR="00CC4192" w:rsidRDefault="00CC4192">
      <w:r>
        <w:separator/>
      </w:r>
    </w:p>
  </w:endnote>
  <w:endnote w:type="continuationSeparator" w:id="0">
    <w:p w14:paraId="633A9B74" w14:textId="77777777" w:rsidR="00CC4192" w:rsidRDefault="00CC4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Gill SSi">
    <w:altName w:val="Times New Roman"/>
    <w:charset w:val="00"/>
    <w:family w:val="auto"/>
    <w:pitch w:val="default"/>
  </w:font>
  <w:font w:name="Trebuchet MS">
    <w:panose1 w:val="020B0603020202020204"/>
    <w:charset w:val="00"/>
    <w:family w:val="swiss"/>
    <w:pitch w:val="variable"/>
    <w:sig w:usb0="000006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ill Black SSi">
    <w:altName w:val="Arial Narrow"/>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934C6" w14:textId="77777777" w:rsidR="00E54FD7" w:rsidRDefault="00E54F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14:paraId="767A6C9D" w14:textId="77777777" w:rsidR="00E54FD7" w:rsidRDefault="00E54FD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76C165" w14:textId="77777777" w:rsidR="00E54FD7" w:rsidRDefault="00E54FD7">
    <w:pPr>
      <w:pStyle w:val="Footer"/>
      <w:framePr w:wrap="around" w:vAnchor="text" w:hAnchor="margin" w:xAlign="right" w:y="1"/>
      <w:rPr>
        <w:rStyle w:val="PageNumber"/>
        <w:rFonts w:ascii="Gill Black SSi" w:hAnsi="Gill Black SSi"/>
        <w:sz w:val="18"/>
      </w:rPr>
    </w:pPr>
    <w:r>
      <w:rPr>
        <w:rStyle w:val="PageNumber"/>
        <w:rFonts w:ascii="Gill Black SSi" w:hAnsi="Gill Black SSi"/>
        <w:sz w:val="18"/>
      </w:rPr>
      <w:fldChar w:fldCharType="begin"/>
    </w:r>
    <w:r>
      <w:rPr>
        <w:rStyle w:val="PageNumber"/>
        <w:rFonts w:ascii="Gill Black SSi" w:hAnsi="Gill Black SSi"/>
        <w:sz w:val="18"/>
      </w:rPr>
      <w:instrText xml:space="preserve">PAGE  </w:instrText>
    </w:r>
    <w:r>
      <w:rPr>
        <w:rStyle w:val="PageNumber"/>
        <w:rFonts w:ascii="Gill Black SSi" w:hAnsi="Gill Black SSi"/>
        <w:sz w:val="18"/>
      </w:rPr>
      <w:fldChar w:fldCharType="separate"/>
    </w:r>
    <w:r w:rsidR="005009A9">
      <w:rPr>
        <w:rStyle w:val="PageNumber"/>
        <w:rFonts w:ascii="Gill Black SSi" w:hAnsi="Gill Black SSi"/>
        <w:noProof/>
        <w:sz w:val="18"/>
      </w:rPr>
      <w:t>2</w:t>
    </w:r>
    <w:r>
      <w:rPr>
        <w:rStyle w:val="PageNumber"/>
        <w:rFonts w:ascii="Gill Black SSi" w:hAnsi="Gill Black SSi"/>
        <w:sz w:val="18"/>
      </w:rPr>
      <w:fldChar w:fldCharType="end"/>
    </w:r>
  </w:p>
  <w:p w14:paraId="2FE61C27" w14:textId="77777777" w:rsidR="00E54FD7" w:rsidRDefault="00E54FD7" w:rsidP="008F588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FAF2D" w14:textId="77777777" w:rsidR="00CC4192" w:rsidRDefault="00CC4192">
      <w:r>
        <w:separator/>
      </w:r>
    </w:p>
  </w:footnote>
  <w:footnote w:type="continuationSeparator" w:id="0">
    <w:p w14:paraId="11A923B9" w14:textId="77777777" w:rsidR="00CC4192" w:rsidRDefault="00CC41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60255"/>
    <w:multiLevelType w:val="multilevel"/>
    <w:tmpl w:val="65A26880"/>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 w15:restartNumberingAfterBreak="0">
    <w:nsid w:val="02A4794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20"/>
        </w:tabs>
        <w:ind w:left="4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0F3C35B0"/>
    <w:multiLevelType w:val="multilevel"/>
    <w:tmpl w:val="0409001F"/>
    <w:lvl w:ilvl="0">
      <w:start w:val="1"/>
      <w:numFmt w:val="decimal"/>
      <w:lvlText w:val="%1."/>
      <w:lvlJc w:val="left"/>
      <w:pPr>
        <w:tabs>
          <w:tab w:val="num" w:pos="394"/>
        </w:tabs>
        <w:ind w:left="394"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14756F97"/>
    <w:multiLevelType w:val="hybridMultilevel"/>
    <w:tmpl w:val="950C68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BA06E81"/>
    <w:multiLevelType w:val="hybridMultilevel"/>
    <w:tmpl w:val="6F0480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63E5BA1"/>
    <w:multiLevelType w:val="singleLevel"/>
    <w:tmpl w:val="E3E2EB12"/>
    <w:lvl w:ilvl="0">
      <w:start w:val="5"/>
      <w:numFmt w:val="decimal"/>
      <w:lvlText w:val="%1."/>
      <w:lvlJc w:val="left"/>
      <w:pPr>
        <w:tabs>
          <w:tab w:val="num" w:pos="720"/>
        </w:tabs>
        <w:ind w:left="720" w:hanging="720"/>
      </w:pPr>
      <w:rPr>
        <w:rFonts w:hint="default"/>
      </w:rPr>
    </w:lvl>
  </w:abstractNum>
  <w:abstractNum w:abstractNumId="6" w15:restartNumberingAfterBreak="0">
    <w:nsid w:val="26400D3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8EE4502"/>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42A57B6D"/>
    <w:multiLevelType w:val="hybridMultilevel"/>
    <w:tmpl w:val="8EC808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05C2399"/>
    <w:multiLevelType w:val="multilevel"/>
    <w:tmpl w:val="65A26880"/>
    <w:lvl w:ilvl="0">
      <w:start w:val="6"/>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0" w15:restartNumberingAfterBreak="0">
    <w:nsid w:val="532D38D7"/>
    <w:multiLevelType w:val="multilevel"/>
    <w:tmpl w:val="092C1FF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59654555"/>
    <w:multiLevelType w:val="hybridMultilevel"/>
    <w:tmpl w:val="31F60D66"/>
    <w:lvl w:ilvl="0" w:tplc="32381514">
      <w:start w:val="1"/>
      <w:numFmt w:val="decimal"/>
      <w:lvlText w:val="%1."/>
      <w:lvlJc w:val="right"/>
      <w:pPr>
        <w:ind w:left="45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A164E84"/>
    <w:multiLevelType w:val="multilevel"/>
    <w:tmpl w:val="AC44280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5DE1405E"/>
    <w:multiLevelType w:val="singleLevel"/>
    <w:tmpl w:val="2A521082"/>
    <w:lvl w:ilvl="0">
      <w:start w:val="5"/>
      <w:numFmt w:val="upperLetter"/>
      <w:lvlText w:val="(%1)"/>
      <w:lvlJc w:val="left"/>
      <w:pPr>
        <w:tabs>
          <w:tab w:val="num" w:pos="720"/>
        </w:tabs>
        <w:ind w:left="720" w:hanging="720"/>
      </w:pPr>
      <w:rPr>
        <w:rFonts w:hint="default"/>
      </w:rPr>
    </w:lvl>
  </w:abstractNum>
  <w:abstractNum w:abstractNumId="14" w15:restartNumberingAfterBreak="0">
    <w:nsid w:val="5EA9462A"/>
    <w:multiLevelType w:val="multilevel"/>
    <w:tmpl w:val="31D631D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5EC43CF2"/>
    <w:multiLevelType w:val="multilevel"/>
    <w:tmpl w:val="BA3C461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6" w15:restartNumberingAfterBreak="0">
    <w:nsid w:val="77862CB4"/>
    <w:multiLevelType w:val="hybridMultilevel"/>
    <w:tmpl w:val="710EB0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C9A0143"/>
    <w:multiLevelType w:val="hybridMultilevel"/>
    <w:tmpl w:val="BD0053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135709132">
    <w:abstractNumId w:val="13"/>
  </w:num>
  <w:num w:numId="2" w16cid:durableId="1089274636">
    <w:abstractNumId w:val="6"/>
  </w:num>
  <w:num w:numId="3" w16cid:durableId="952591629">
    <w:abstractNumId w:val="12"/>
  </w:num>
  <w:num w:numId="4" w16cid:durableId="984703622">
    <w:abstractNumId w:val="0"/>
  </w:num>
  <w:num w:numId="5" w16cid:durableId="959339463">
    <w:abstractNumId w:val="10"/>
  </w:num>
  <w:num w:numId="6" w16cid:durableId="1020660917">
    <w:abstractNumId w:val="9"/>
  </w:num>
  <w:num w:numId="7" w16cid:durableId="561215479">
    <w:abstractNumId w:val="15"/>
  </w:num>
  <w:num w:numId="8" w16cid:durableId="858198356">
    <w:abstractNumId w:val="17"/>
  </w:num>
  <w:num w:numId="9" w16cid:durableId="1436755670">
    <w:abstractNumId w:val="4"/>
  </w:num>
  <w:num w:numId="10" w16cid:durableId="549608071">
    <w:abstractNumId w:val="7"/>
  </w:num>
  <w:num w:numId="11" w16cid:durableId="1665620935">
    <w:abstractNumId w:val="14"/>
  </w:num>
  <w:num w:numId="12" w16cid:durableId="1946032311">
    <w:abstractNumId w:val="1"/>
  </w:num>
  <w:num w:numId="13" w16cid:durableId="936717563">
    <w:abstractNumId w:val="2"/>
  </w:num>
  <w:num w:numId="14" w16cid:durableId="818351151">
    <w:abstractNumId w:val="3"/>
  </w:num>
  <w:num w:numId="15" w16cid:durableId="446387670">
    <w:abstractNumId w:val="5"/>
  </w:num>
  <w:num w:numId="16" w16cid:durableId="1264262461">
    <w:abstractNumId w:val="8"/>
  </w:num>
  <w:num w:numId="17" w16cid:durableId="1682125217">
    <w:abstractNumId w:val="16"/>
  </w:num>
  <w:num w:numId="18" w16cid:durableId="89400888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3E21C9BD-523C-41F0-8B8C-6C135C321BB0}"/>
    <w:docVar w:name="dgnword-eventsink" w:val="2195174604672"/>
  </w:docVars>
  <w:rsids>
    <w:rsidRoot w:val="00E54FD7"/>
    <w:rsid w:val="00006F72"/>
    <w:rsid w:val="00015D56"/>
    <w:rsid w:val="000274BE"/>
    <w:rsid w:val="00053E69"/>
    <w:rsid w:val="0005580D"/>
    <w:rsid w:val="000718CA"/>
    <w:rsid w:val="00077A8B"/>
    <w:rsid w:val="00080BA7"/>
    <w:rsid w:val="00090273"/>
    <w:rsid w:val="00097D01"/>
    <w:rsid w:val="000A4764"/>
    <w:rsid w:val="000B6B61"/>
    <w:rsid w:val="000C09D6"/>
    <w:rsid w:val="000C6977"/>
    <w:rsid w:val="000D62D8"/>
    <w:rsid w:val="001008E5"/>
    <w:rsid w:val="0010095E"/>
    <w:rsid w:val="00111EFC"/>
    <w:rsid w:val="00127566"/>
    <w:rsid w:val="00152A43"/>
    <w:rsid w:val="001912A6"/>
    <w:rsid w:val="001E445D"/>
    <w:rsid w:val="00210484"/>
    <w:rsid w:val="00230B69"/>
    <w:rsid w:val="00235228"/>
    <w:rsid w:val="002379A4"/>
    <w:rsid w:val="00254F4A"/>
    <w:rsid w:val="00262FEC"/>
    <w:rsid w:val="002A56FA"/>
    <w:rsid w:val="002A6CC0"/>
    <w:rsid w:val="002A7290"/>
    <w:rsid w:val="002C211A"/>
    <w:rsid w:val="002C4702"/>
    <w:rsid w:val="002F2FB5"/>
    <w:rsid w:val="0030619B"/>
    <w:rsid w:val="003340C2"/>
    <w:rsid w:val="003363CC"/>
    <w:rsid w:val="00344F05"/>
    <w:rsid w:val="003538E8"/>
    <w:rsid w:val="003612B1"/>
    <w:rsid w:val="003705C6"/>
    <w:rsid w:val="003868A8"/>
    <w:rsid w:val="00386E23"/>
    <w:rsid w:val="00393122"/>
    <w:rsid w:val="0039579F"/>
    <w:rsid w:val="003A34E4"/>
    <w:rsid w:val="003A44A0"/>
    <w:rsid w:val="003A4A48"/>
    <w:rsid w:val="003A676A"/>
    <w:rsid w:val="003B0472"/>
    <w:rsid w:val="003B6C2C"/>
    <w:rsid w:val="003D03DB"/>
    <w:rsid w:val="003D547F"/>
    <w:rsid w:val="004110CA"/>
    <w:rsid w:val="00426E2C"/>
    <w:rsid w:val="004639B3"/>
    <w:rsid w:val="0047604A"/>
    <w:rsid w:val="004946F8"/>
    <w:rsid w:val="0049537F"/>
    <w:rsid w:val="00495523"/>
    <w:rsid w:val="004C04C3"/>
    <w:rsid w:val="004D3CEA"/>
    <w:rsid w:val="004D7463"/>
    <w:rsid w:val="004E2FF7"/>
    <w:rsid w:val="005009A9"/>
    <w:rsid w:val="005252B4"/>
    <w:rsid w:val="00542653"/>
    <w:rsid w:val="00542FCF"/>
    <w:rsid w:val="005464F2"/>
    <w:rsid w:val="00554ADD"/>
    <w:rsid w:val="00581505"/>
    <w:rsid w:val="00582B52"/>
    <w:rsid w:val="00584719"/>
    <w:rsid w:val="005A189C"/>
    <w:rsid w:val="005A2BF2"/>
    <w:rsid w:val="005C4D73"/>
    <w:rsid w:val="005C6CB9"/>
    <w:rsid w:val="005F4553"/>
    <w:rsid w:val="005F7C2A"/>
    <w:rsid w:val="006118E9"/>
    <w:rsid w:val="0065750F"/>
    <w:rsid w:val="00674911"/>
    <w:rsid w:val="00681F9B"/>
    <w:rsid w:val="00684CC0"/>
    <w:rsid w:val="00685B74"/>
    <w:rsid w:val="006A3160"/>
    <w:rsid w:val="006A63E3"/>
    <w:rsid w:val="006E2996"/>
    <w:rsid w:val="006E3DCF"/>
    <w:rsid w:val="006E3FC1"/>
    <w:rsid w:val="00725F95"/>
    <w:rsid w:val="00761415"/>
    <w:rsid w:val="00783F10"/>
    <w:rsid w:val="00792960"/>
    <w:rsid w:val="00797215"/>
    <w:rsid w:val="007A4869"/>
    <w:rsid w:val="007C3796"/>
    <w:rsid w:val="007C688D"/>
    <w:rsid w:val="007E471E"/>
    <w:rsid w:val="007F2770"/>
    <w:rsid w:val="00823544"/>
    <w:rsid w:val="0084250E"/>
    <w:rsid w:val="00846EFE"/>
    <w:rsid w:val="00853E16"/>
    <w:rsid w:val="008648CB"/>
    <w:rsid w:val="00876F43"/>
    <w:rsid w:val="00884AFB"/>
    <w:rsid w:val="008916E9"/>
    <w:rsid w:val="00894F27"/>
    <w:rsid w:val="008A6842"/>
    <w:rsid w:val="008B3F6B"/>
    <w:rsid w:val="008C45A6"/>
    <w:rsid w:val="008D039E"/>
    <w:rsid w:val="008E41E1"/>
    <w:rsid w:val="008F588E"/>
    <w:rsid w:val="00914C56"/>
    <w:rsid w:val="0091770E"/>
    <w:rsid w:val="00926B37"/>
    <w:rsid w:val="00926B7D"/>
    <w:rsid w:val="009362AC"/>
    <w:rsid w:val="00936B4C"/>
    <w:rsid w:val="0096391F"/>
    <w:rsid w:val="00976644"/>
    <w:rsid w:val="009A5440"/>
    <w:rsid w:val="009C58FF"/>
    <w:rsid w:val="009F1C01"/>
    <w:rsid w:val="009F5116"/>
    <w:rsid w:val="009F5CC4"/>
    <w:rsid w:val="00A01D6E"/>
    <w:rsid w:val="00A04D97"/>
    <w:rsid w:val="00A11576"/>
    <w:rsid w:val="00A13002"/>
    <w:rsid w:val="00A13237"/>
    <w:rsid w:val="00A40706"/>
    <w:rsid w:val="00A417D4"/>
    <w:rsid w:val="00A5215C"/>
    <w:rsid w:val="00A56768"/>
    <w:rsid w:val="00A62734"/>
    <w:rsid w:val="00A64198"/>
    <w:rsid w:val="00A93D38"/>
    <w:rsid w:val="00AA26D9"/>
    <w:rsid w:val="00AB11A8"/>
    <w:rsid w:val="00AB4230"/>
    <w:rsid w:val="00AF1FD3"/>
    <w:rsid w:val="00AF4890"/>
    <w:rsid w:val="00B05145"/>
    <w:rsid w:val="00B30162"/>
    <w:rsid w:val="00B53DDF"/>
    <w:rsid w:val="00B74969"/>
    <w:rsid w:val="00B81F72"/>
    <w:rsid w:val="00BA0207"/>
    <w:rsid w:val="00BA13A6"/>
    <w:rsid w:val="00BB1ADF"/>
    <w:rsid w:val="00BC2182"/>
    <w:rsid w:val="00C4154C"/>
    <w:rsid w:val="00C4717F"/>
    <w:rsid w:val="00C57D17"/>
    <w:rsid w:val="00C835C5"/>
    <w:rsid w:val="00C94C7A"/>
    <w:rsid w:val="00CB15E7"/>
    <w:rsid w:val="00CC4192"/>
    <w:rsid w:val="00CC5791"/>
    <w:rsid w:val="00CD50DE"/>
    <w:rsid w:val="00CE1CDB"/>
    <w:rsid w:val="00D3283C"/>
    <w:rsid w:val="00D32F58"/>
    <w:rsid w:val="00D361ED"/>
    <w:rsid w:val="00D53AE1"/>
    <w:rsid w:val="00D82521"/>
    <w:rsid w:val="00D82EB4"/>
    <w:rsid w:val="00DA1EBC"/>
    <w:rsid w:val="00DC1F24"/>
    <w:rsid w:val="00DC4D23"/>
    <w:rsid w:val="00DE1724"/>
    <w:rsid w:val="00DF3391"/>
    <w:rsid w:val="00E43186"/>
    <w:rsid w:val="00E54FD7"/>
    <w:rsid w:val="00E551EC"/>
    <w:rsid w:val="00E56DA2"/>
    <w:rsid w:val="00E91660"/>
    <w:rsid w:val="00E962A8"/>
    <w:rsid w:val="00EA306A"/>
    <w:rsid w:val="00EA6491"/>
    <w:rsid w:val="00EA736A"/>
    <w:rsid w:val="00EB117E"/>
    <w:rsid w:val="00EB5A79"/>
    <w:rsid w:val="00EC51DB"/>
    <w:rsid w:val="00EC57D3"/>
    <w:rsid w:val="00EC6155"/>
    <w:rsid w:val="00EE1196"/>
    <w:rsid w:val="00EE62D4"/>
    <w:rsid w:val="00F03FB4"/>
    <w:rsid w:val="00F077EC"/>
    <w:rsid w:val="00F10ACB"/>
    <w:rsid w:val="00F427AB"/>
    <w:rsid w:val="00F45460"/>
    <w:rsid w:val="00F466A8"/>
    <w:rsid w:val="00FB7550"/>
    <w:rsid w:val="00FD1C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7250A4"/>
  <w15:chartTrackingRefBased/>
  <w15:docId w15:val="{FEA0DC10-2946-4B50-B1B7-F2AE89C95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en-US"/>
    </w:rPr>
  </w:style>
  <w:style w:type="paragraph" w:styleId="Heading1">
    <w:name w:val="heading 1"/>
    <w:basedOn w:val="Normal"/>
    <w:next w:val="Normal"/>
    <w:qFormat/>
    <w:pPr>
      <w:keepNext/>
      <w:outlineLvl w:val="0"/>
    </w:pPr>
    <w:rPr>
      <w:rFonts w:ascii="Garamond" w:hAnsi="Garamond"/>
      <w:sz w:val="24"/>
    </w:rPr>
  </w:style>
  <w:style w:type="paragraph" w:styleId="Heading2">
    <w:name w:val="heading 2"/>
    <w:basedOn w:val="Normal"/>
    <w:next w:val="Normal"/>
    <w:qFormat/>
    <w:pPr>
      <w:keepNext/>
      <w:outlineLvl w:val="1"/>
    </w:pPr>
    <w:rPr>
      <w:rFonts w:ascii="Garamond" w:hAnsi="Garamond"/>
      <w:b/>
      <w:sz w:val="24"/>
    </w:rPr>
  </w:style>
  <w:style w:type="paragraph" w:styleId="Heading3">
    <w:name w:val="heading 3"/>
    <w:basedOn w:val="Normal"/>
    <w:next w:val="Normal"/>
    <w:qFormat/>
    <w:pPr>
      <w:keepNext/>
      <w:outlineLvl w:val="2"/>
    </w:pPr>
    <w:rPr>
      <w:rFonts w:ascii="Gill SSi" w:hAnsi="Gill SSi"/>
      <w:sz w:val="28"/>
    </w:rPr>
  </w:style>
  <w:style w:type="paragraph" w:styleId="Heading4">
    <w:name w:val="heading 4"/>
    <w:basedOn w:val="Normal"/>
    <w:next w:val="Normal"/>
    <w:qFormat/>
    <w:pPr>
      <w:keepNext/>
      <w:outlineLvl w:val="3"/>
    </w:pPr>
    <w:rPr>
      <w:rFonts w:ascii="Gill SSi" w:hAnsi="Gill SSi"/>
      <w:b/>
      <w:sz w:val="28"/>
    </w:rPr>
  </w:style>
  <w:style w:type="paragraph" w:styleId="Heading5">
    <w:name w:val="heading 5"/>
    <w:basedOn w:val="Normal"/>
    <w:next w:val="Normal"/>
    <w:qFormat/>
    <w:pPr>
      <w:keepNext/>
      <w:pBdr>
        <w:bottom w:val="single" w:sz="4" w:space="1" w:color="auto"/>
      </w:pBdr>
      <w:outlineLvl w:val="4"/>
    </w:pPr>
    <w:rPr>
      <w:rFonts w:ascii="Gill SSi" w:hAnsi="Gill SSi"/>
      <w:b/>
      <w:i/>
      <w:color w:val="800000"/>
    </w:rPr>
  </w:style>
  <w:style w:type="paragraph" w:styleId="Heading6">
    <w:name w:val="heading 6"/>
    <w:basedOn w:val="Normal"/>
    <w:next w:val="Normal"/>
    <w:qFormat/>
    <w:pPr>
      <w:keepNext/>
      <w:pBdr>
        <w:bottom w:val="single" w:sz="4" w:space="1" w:color="auto"/>
      </w:pBdr>
      <w:outlineLvl w:val="5"/>
    </w:pPr>
    <w:rPr>
      <w:rFonts w:ascii="Gill SSi" w:hAnsi="Gill SSi"/>
      <w:b/>
      <w:i/>
      <w:sz w:val="22"/>
    </w:rPr>
  </w:style>
  <w:style w:type="paragraph" w:styleId="Heading7">
    <w:name w:val="heading 7"/>
    <w:basedOn w:val="Normal"/>
    <w:next w:val="Normal"/>
    <w:qFormat/>
    <w:pPr>
      <w:keepNext/>
      <w:outlineLvl w:val="6"/>
    </w:pPr>
    <w:rPr>
      <w:rFonts w:ascii="Gill SSi" w:hAnsi="Gill SSi"/>
      <w:i/>
      <w:sz w:val="24"/>
    </w:rPr>
  </w:style>
  <w:style w:type="paragraph" w:styleId="Heading8">
    <w:name w:val="heading 8"/>
    <w:basedOn w:val="Normal"/>
    <w:next w:val="Normal"/>
    <w:qFormat/>
    <w:pPr>
      <w:keepNext/>
      <w:outlineLvl w:val="7"/>
    </w:pPr>
    <w:rPr>
      <w:rFonts w:ascii="Gill SSi" w:hAnsi="Gill SSi"/>
      <w:b/>
      <w:color w:val="000000"/>
      <w:sz w:val="22"/>
    </w:rPr>
  </w:style>
  <w:style w:type="paragraph" w:styleId="Heading9">
    <w:name w:val="heading 9"/>
    <w:basedOn w:val="Normal"/>
    <w:next w:val="Normal"/>
    <w:qFormat/>
    <w:pPr>
      <w:keepNext/>
      <w:pBdr>
        <w:bottom w:val="single" w:sz="4" w:space="1" w:color="auto"/>
      </w:pBdr>
      <w:outlineLvl w:val="8"/>
    </w:pPr>
    <w:rPr>
      <w:rFonts w:ascii="Gill SSi" w:hAnsi="Gill SSi"/>
      <w:b/>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Gill SSi" w:hAnsi="Gill SSi"/>
      <w:sz w:val="24"/>
    </w:rPr>
  </w:style>
  <w:style w:type="paragraph" w:customStyle="1" w:styleId="subheadrep">
    <w:name w:val="subheadrep"/>
    <w:basedOn w:val="Normal"/>
    <w:pPr>
      <w:pBdr>
        <w:bottom w:val="single" w:sz="4" w:space="1" w:color="auto"/>
      </w:pBdr>
    </w:pPr>
    <w:rPr>
      <w:rFonts w:ascii="Gill SSi" w:hAnsi="Gill SSi"/>
      <w:b/>
      <w:color w:val="000000"/>
    </w:rPr>
  </w:style>
  <w:style w:type="paragraph" w:styleId="CommentText">
    <w:name w:val="annotation text"/>
    <w:basedOn w:val="Normal"/>
    <w:semiHidden/>
  </w:style>
  <w:style w:type="paragraph" w:styleId="BodyText2">
    <w:name w:val="Body Text 2"/>
    <w:basedOn w:val="Normal"/>
    <w:rPr>
      <w:rFonts w:ascii="Gill SSi" w:hAnsi="Gill SSi"/>
      <w:i/>
      <w:sz w:val="22"/>
    </w:rPr>
  </w:style>
  <w:style w:type="paragraph" w:styleId="Title">
    <w:name w:val="Title"/>
    <w:basedOn w:val="Normal"/>
    <w:qFormat/>
    <w:pPr>
      <w:jc w:val="center"/>
    </w:pPr>
    <w:rPr>
      <w:rFonts w:ascii="Trebuchet MS" w:hAnsi="Trebuchet MS"/>
      <w:b/>
      <w:sz w:val="32"/>
    </w:rPr>
  </w:style>
  <w:style w:type="paragraph" w:styleId="Subtitle">
    <w:name w:val="Subtitle"/>
    <w:basedOn w:val="Normal"/>
    <w:qFormat/>
    <w:rPr>
      <w:rFonts w:ascii="Gill Sans MT" w:hAnsi="Gill Sans MT"/>
      <w:i/>
      <w:sz w:val="24"/>
    </w:rPr>
  </w:style>
  <w:style w:type="paragraph" w:styleId="BodyText3">
    <w:name w:val="Body Text 3"/>
    <w:basedOn w:val="Normal"/>
    <w:rPr>
      <w:rFonts w:ascii="Gill SSi" w:hAnsi="Gill SSi"/>
      <w:sz w:val="22"/>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character" w:styleId="Hyperlink">
    <w:name w:val="Hyperlink"/>
    <w:rPr>
      <w:color w:val="0000FF"/>
      <w:u w:val="single"/>
    </w:rPr>
  </w:style>
  <w:style w:type="paragraph" w:styleId="BodyTextIndent">
    <w:name w:val="Body Text Indent"/>
    <w:basedOn w:val="Normal"/>
    <w:pPr>
      <w:ind w:left="360"/>
    </w:pPr>
    <w:rPr>
      <w:rFonts w:ascii="Gill SSi" w:hAnsi="Gill SSi"/>
      <w:color w:val="000000"/>
      <w:sz w:val="22"/>
    </w:rPr>
  </w:style>
  <w:style w:type="paragraph" w:styleId="BodyTextIndent2">
    <w:name w:val="Body Text Indent 2"/>
    <w:basedOn w:val="Normal"/>
    <w:pPr>
      <w:spacing w:before="80"/>
      <w:ind w:left="720" w:hanging="360"/>
    </w:pPr>
    <w:rPr>
      <w:rFonts w:ascii="Gill SSi" w:hAnsi="Gill SSi"/>
      <w:sz w:val="22"/>
    </w:rPr>
  </w:style>
  <w:style w:type="paragraph" w:styleId="BalloonText">
    <w:name w:val="Balloon Text"/>
    <w:basedOn w:val="Normal"/>
    <w:link w:val="BalloonTextChar"/>
    <w:rsid w:val="0084250E"/>
    <w:rPr>
      <w:rFonts w:ascii="Tahoma" w:hAnsi="Tahoma" w:cs="Tahoma"/>
      <w:sz w:val="16"/>
      <w:szCs w:val="16"/>
    </w:rPr>
  </w:style>
  <w:style w:type="character" w:customStyle="1" w:styleId="BalloonTextChar">
    <w:name w:val="Balloon Text Char"/>
    <w:link w:val="BalloonText"/>
    <w:rsid w:val="0084250E"/>
    <w:rPr>
      <w:rFonts w:ascii="Tahoma" w:hAnsi="Tahoma" w:cs="Tahoma"/>
      <w:sz w:val="16"/>
      <w:szCs w:val="16"/>
      <w:lang w:eastAsia="en-US"/>
    </w:rPr>
  </w:style>
  <w:style w:type="paragraph" w:styleId="ListParagraph">
    <w:name w:val="List Paragraph"/>
    <w:basedOn w:val="Normal"/>
    <w:uiPriority w:val="34"/>
    <w:qFormat/>
    <w:rsid w:val="00BB1A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9601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CC1382-66A8-451D-83B6-5B4E70B5F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1022</Words>
  <Characters>5827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NLCB</vt:lpstr>
    </vt:vector>
  </TitlesOfParts>
  <Company>DELL Computer Corporation</Company>
  <LinksUpToDate>false</LinksUpToDate>
  <CharactersWithSpaces>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NLCB</dc:title>
  <dc:subject/>
  <dc:creator>Jon Fox</dc:creator>
  <cp:keywords/>
  <cp:lastModifiedBy>Matt Lopez</cp:lastModifiedBy>
  <cp:revision>7</cp:revision>
  <cp:lastPrinted>2011-12-20T14:51:00Z</cp:lastPrinted>
  <dcterms:created xsi:type="dcterms:W3CDTF">2025-08-07T13:19:00Z</dcterms:created>
  <dcterms:modified xsi:type="dcterms:W3CDTF">2025-08-08T10:27:00Z</dcterms:modified>
</cp:coreProperties>
</file>