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1440" w14:textId="033C77AF" w:rsidR="0055473E" w:rsidRDefault="004530A8" w:rsidP="006B12EA">
      <w:pPr>
        <w:spacing w:after="0"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      </w:t>
      </w:r>
      <w:r w:rsidR="00266BEA">
        <w:rPr>
          <w:noProof/>
        </w:rPr>
        <w:drawing>
          <wp:inline distT="0" distB="0" distL="0" distR="0" wp14:anchorId="48CD1037" wp14:editId="6B329EB4">
            <wp:extent cx="2216150" cy="1036081"/>
            <wp:effectExtent l="0" t="0" r="0" b="0"/>
            <wp:docPr id="1950209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641" cy="104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DAC65" w14:textId="6F1FE5CF" w:rsidR="0055473E" w:rsidRPr="00BB1ADF" w:rsidRDefault="004C007B" w:rsidP="006B12E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4F0FE3">
        <w:rPr>
          <w:rFonts w:ascii="Arial" w:hAnsi="Arial" w:cs="Arial"/>
          <w:b/>
          <w:color w:val="000000"/>
          <w:sz w:val="28"/>
        </w:rPr>
        <w:t xml:space="preserve">Domestic Abuse and Violence Support Service </w:t>
      </w:r>
      <w:r w:rsidR="002218E7">
        <w:rPr>
          <w:rFonts w:ascii="Arial" w:hAnsi="Arial" w:cs="Arial"/>
          <w:b/>
          <w:color w:val="000000"/>
          <w:sz w:val="28"/>
        </w:rPr>
        <w:t>Team Leader</w:t>
      </w:r>
      <w:r w:rsidR="004F0FE3">
        <w:rPr>
          <w:rFonts w:ascii="Arial" w:hAnsi="Arial" w:cs="Arial"/>
          <w:b/>
          <w:color w:val="000000"/>
          <w:sz w:val="28"/>
        </w:rPr>
        <w:t xml:space="preserve"> </w:t>
      </w:r>
      <w:r w:rsidR="00CC40EC">
        <w:rPr>
          <w:rFonts w:ascii="Arial" w:hAnsi="Arial" w:cs="Arial"/>
          <w:b/>
          <w:color w:val="000000"/>
          <w:sz w:val="28"/>
        </w:rPr>
        <w:t>(maternity cover</w:t>
      </w:r>
      <w:r w:rsidR="004F0FE3">
        <w:rPr>
          <w:rFonts w:ascii="Arial" w:hAnsi="Arial" w:cs="Arial"/>
          <w:b/>
          <w:color w:val="000000"/>
          <w:sz w:val="28"/>
        </w:rPr>
        <w:t>, 1-year fixed-term contract</w:t>
      </w:r>
      <w:r w:rsidR="00CC40EC">
        <w:rPr>
          <w:rFonts w:ascii="Arial" w:hAnsi="Arial" w:cs="Arial"/>
          <w:b/>
          <w:color w:val="000000"/>
          <w:sz w:val="28"/>
        </w:rPr>
        <w:t>)</w:t>
      </w:r>
      <w:r w:rsidR="004F0FE3">
        <w:rPr>
          <w:rFonts w:ascii="Arial" w:hAnsi="Arial" w:cs="Arial"/>
          <w:b/>
          <w:color w:val="000000"/>
          <w:sz w:val="28"/>
        </w:rPr>
        <w:t>.</w:t>
      </w:r>
    </w:p>
    <w:p w14:paraId="1C684C62" w14:textId="77777777" w:rsidR="006B12EA" w:rsidRDefault="006B12EA" w:rsidP="006B12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B857CB" w14:textId="6BB7D21F" w:rsidR="004F2692" w:rsidRPr="004F2692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Birmingham LGBT is seeking to appoint a </w:t>
      </w:r>
      <w:r w:rsidR="002D7D8F">
        <w:rPr>
          <w:rFonts w:ascii="Arial" w:hAnsi="Arial" w:cs="Arial"/>
          <w:sz w:val="24"/>
          <w:szCs w:val="24"/>
        </w:rPr>
        <w:t xml:space="preserve">Team </w:t>
      </w:r>
      <w:r w:rsidR="004F0FE3">
        <w:rPr>
          <w:rFonts w:ascii="Arial" w:hAnsi="Arial" w:cs="Arial"/>
          <w:sz w:val="24"/>
          <w:szCs w:val="24"/>
        </w:rPr>
        <w:t>L</w:t>
      </w:r>
      <w:r w:rsidR="002D7D8F">
        <w:rPr>
          <w:rFonts w:ascii="Arial" w:hAnsi="Arial" w:cs="Arial"/>
          <w:sz w:val="24"/>
          <w:szCs w:val="24"/>
        </w:rPr>
        <w:t>eader</w:t>
      </w:r>
      <w:r w:rsidR="004F0FE3">
        <w:rPr>
          <w:rFonts w:ascii="Arial" w:hAnsi="Arial" w:cs="Arial"/>
          <w:sz w:val="24"/>
          <w:szCs w:val="24"/>
        </w:rPr>
        <w:t xml:space="preserve"> for its Domestic Abuse and Violence Support Team in Birmingham. The post is a 1-year fixed-term contract to provide maternity leave cover.</w:t>
      </w:r>
    </w:p>
    <w:p w14:paraId="2734180A" w14:textId="180CA9BE" w:rsidR="004F2692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ABA1E9" w14:textId="6F144F1B" w:rsidR="006B12EA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Salary</w:t>
      </w:r>
      <w:r w:rsidR="006B12EA" w:rsidRPr="006B12E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6E6440" w:rsidRPr="005B4468">
        <w:rPr>
          <w:rFonts w:ascii="Arial" w:hAnsi="Arial" w:cs="Arial"/>
          <w:color w:val="000000"/>
          <w:sz w:val="24"/>
          <w:szCs w:val="24"/>
        </w:rPr>
        <w:t>£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31,154 pro-rata </w:t>
      </w:r>
      <w:r w:rsidR="004F0FE3">
        <w:rPr>
          <w:rFonts w:ascii="Arial" w:hAnsi="Arial" w:cs="Arial"/>
          <w:color w:val="000000"/>
          <w:sz w:val="24"/>
          <w:szCs w:val="24"/>
        </w:rPr>
        <w:t xml:space="preserve">(approx. 50%) for </w:t>
      </w:r>
      <w:r w:rsidR="00021B0C">
        <w:rPr>
          <w:rFonts w:ascii="Arial" w:hAnsi="Arial" w:cs="Arial"/>
          <w:color w:val="000000"/>
          <w:sz w:val="24"/>
          <w:szCs w:val="24"/>
        </w:rPr>
        <w:t>18.5 hours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 per week, that may include evening and Saturday work, p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lus up to 5% 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matched 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pension </w:t>
      </w:r>
      <w:r w:rsidR="006B12EA">
        <w:rPr>
          <w:rFonts w:ascii="Arial" w:hAnsi="Arial" w:cs="Arial"/>
          <w:color w:val="000000"/>
          <w:sz w:val="24"/>
          <w:szCs w:val="24"/>
        </w:rPr>
        <w:t>contributions.</w:t>
      </w:r>
    </w:p>
    <w:p w14:paraId="4875673B" w14:textId="77777777" w:rsidR="006B12EA" w:rsidRDefault="006B12EA" w:rsidP="006B12EA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358C0B" w14:textId="5FA47D7C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Paid annual leave: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F0D87">
        <w:rPr>
          <w:rFonts w:ascii="Arial" w:eastAsia="Times New Roman" w:hAnsi="Arial" w:cs="Arial"/>
          <w:sz w:val="24"/>
          <w:szCs w:val="24"/>
          <w:lang w:eastAsia="en-GB"/>
        </w:rPr>
        <w:t xml:space="preserve">25 days 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pro-rata 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 xml:space="preserve">(approx.. 50%) </w:t>
      </w:r>
      <w:r>
        <w:rPr>
          <w:rFonts w:ascii="Arial" w:eastAsia="Times New Roman" w:hAnsi="Arial" w:cs="Arial"/>
          <w:sz w:val="24"/>
          <w:szCs w:val="24"/>
          <w:lang w:eastAsia="en-GB"/>
        </w:rPr>
        <w:t>plus bank holidays.</w:t>
      </w:r>
    </w:p>
    <w:p w14:paraId="7953C04B" w14:textId="77777777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4CC659B" w14:textId="0C351C5B" w:rsidR="000E5C77" w:rsidRPr="00AB5650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Contract: </w:t>
      </w:r>
      <w:r w:rsidR="004A1DC7">
        <w:rPr>
          <w:rFonts w:ascii="Arial" w:eastAsia="Times New Roman" w:hAnsi="Arial" w:cs="Arial"/>
          <w:sz w:val="24"/>
          <w:szCs w:val="24"/>
          <w:lang w:eastAsia="en-GB"/>
        </w:rPr>
        <w:t>1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>-</w:t>
      </w:r>
      <w:r w:rsidR="00511CF9">
        <w:rPr>
          <w:rFonts w:ascii="Arial" w:eastAsia="Times New Roman" w:hAnsi="Arial" w:cs="Arial"/>
          <w:sz w:val="24"/>
          <w:szCs w:val="24"/>
          <w:lang w:eastAsia="en-GB"/>
        </w:rPr>
        <w:t>year fixed-term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>m</w:t>
      </w:r>
      <w:r w:rsidR="00BB0CD8">
        <w:rPr>
          <w:rFonts w:ascii="Arial" w:eastAsia="Times New Roman" w:hAnsi="Arial" w:cs="Arial"/>
          <w:sz w:val="24"/>
          <w:szCs w:val="24"/>
          <w:lang w:eastAsia="en-GB"/>
        </w:rPr>
        <w:t xml:space="preserve">aternity 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 xml:space="preserve">leave </w:t>
      </w:r>
      <w:r w:rsidR="00BB0CD8">
        <w:rPr>
          <w:rFonts w:ascii="Arial" w:eastAsia="Times New Roman" w:hAnsi="Arial" w:cs="Arial"/>
          <w:sz w:val="24"/>
          <w:szCs w:val="24"/>
          <w:lang w:eastAsia="en-GB"/>
        </w:rPr>
        <w:t>cover</w:t>
      </w:r>
    </w:p>
    <w:p w14:paraId="3C6ED711" w14:textId="77777777" w:rsidR="00D8052C" w:rsidRDefault="00D8052C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335FF49B" w14:textId="6C0FBB72" w:rsidR="00D8052C" w:rsidRPr="00D8052C" w:rsidRDefault="000E5C77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Re</w:t>
      </w:r>
      <w:r w:rsidR="00D8052C"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ports to: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BB0CD8">
        <w:rPr>
          <w:rFonts w:ascii="Arial" w:eastAsia="Times New Roman" w:hAnsi="Arial" w:cs="Arial"/>
          <w:sz w:val="24"/>
          <w:szCs w:val="24"/>
          <w:lang w:eastAsia="en-GB"/>
        </w:rPr>
        <w:t>Director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511CF9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</w:p>
    <w:p w14:paraId="0BCE5969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44395F7C" w14:textId="6133F8DA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Download an application pack at </w:t>
      </w:r>
      <w:hyperlink r:id="rId6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https://blgbt.org/about-us/vacancies/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or request one from </w:t>
      </w:r>
      <w:hyperlink r:id="rId7" w:history="1">
        <w:r w:rsidRPr="00255AA8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and return by email to </w:t>
      </w:r>
      <w:hyperlink r:id="rId8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or drop off a hard copy at Birmingham LGBT Centre, 38-40 Holloway Circus, Birmingham B1 1EQ.</w:t>
      </w:r>
    </w:p>
    <w:p w14:paraId="6D05642B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6C44AA69" w14:textId="3AC39B6E" w:rsidR="00D8052C" w:rsidRDefault="00D8052C" w:rsidP="006B12EA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Closing date: 5pm on Sunday </w:t>
      </w:r>
      <w:r w:rsidR="00642E24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10 </w:t>
      </w:r>
      <w:r w:rsidR="002C117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August </w:t>
      </w:r>
      <w:r w:rsidRPr="00D8052C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2025</w:t>
      </w:r>
    </w:p>
    <w:p w14:paraId="7C2CB1B0" w14:textId="77777777" w:rsidR="00D8052C" w:rsidRDefault="00D8052C" w:rsidP="006B12EA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14:paraId="5A1415E6" w14:textId="235EACDF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Candidates shortlisted for interview will receive an invitation shortly after the closing date.</w:t>
      </w:r>
    </w:p>
    <w:p w14:paraId="3F62B620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07423240" w14:textId="03DA04DA" w:rsidR="00C17003" w:rsidRPr="00D8052C" w:rsidRDefault="00D8052C" w:rsidP="006B12EA">
      <w:pPr>
        <w:spacing w:after="0" w:line="240" w:lineRule="auto"/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For an informal chat about this vacancy, please call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0121 643 0821</w:t>
      </w: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and leave your contact details for Steph Keeble, Director to contact you.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br/>
      </w:r>
      <w:r w:rsidR="004530A8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t xml:space="preserve">               </w:t>
      </w:r>
    </w:p>
    <w:sectPr w:rsidR="00C17003" w:rsidRPr="00D8052C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52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21B0C"/>
    <w:rsid w:val="00082905"/>
    <w:rsid w:val="000A114E"/>
    <w:rsid w:val="000A760D"/>
    <w:rsid w:val="000B11BB"/>
    <w:rsid w:val="000E5C77"/>
    <w:rsid w:val="0010199E"/>
    <w:rsid w:val="001144E3"/>
    <w:rsid w:val="00117BC3"/>
    <w:rsid w:val="00144EC3"/>
    <w:rsid w:val="001B5022"/>
    <w:rsid w:val="001C45B5"/>
    <w:rsid w:val="001E2309"/>
    <w:rsid w:val="001F342D"/>
    <w:rsid w:val="002069B6"/>
    <w:rsid w:val="002218E7"/>
    <w:rsid w:val="00266BEA"/>
    <w:rsid w:val="00287311"/>
    <w:rsid w:val="002C117E"/>
    <w:rsid w:val="002D7D8F"/>
    <w:rsid w:val="0030114E"/>
    <w:rsid w:val="00370BF4"/>
    <w:rsid w:val="00436211"/>
    <w:rsid w:val="00437FC8"/>
    <w:rsid w:val="004530A8"/>
    <w:rsid w:val="0048746C"/>
    <w:rsid w:val="004A1DC7"/>
    <w:rsid w:val="004C007B"/>
    <w:rsid w:val="004D0AB9"/>
    <w:rsid w:val="004F0FE3"/>
    <w:rsid w:val="004F2692"/>
    <w:rsid w:val="00511CF9"/>
    <w:rsid w:val="00537B0E"/>
    <w:rsid w:val="0055473E"/>
    <w:rsid w:val="005778C3"/>
    <w:rsid w:val="00596F40"/>
    <w:rsid w:val="0060030D"/>
    <w:rsid w:val="00624D64"/>
    <w:rsid w:val="00626CA1"/>
    <w:rsid w:val="00642E24"/>
    <w:rsid w:val="006B12EA"/>
    <w:rsid w:val="006E31AE"/>
    <w:rsid w:val="006E33EA"/>
    <w:rsid w:val="006E6440"/>
    <w:rsid w:val="0076152C"/>
    <w:rsid w:val="007B3581"/>
    <w:rsid w:val="007C2D9E"/>
    <w:rsid w:val="007F0D87"/>
    <w:rsid w:val="007F1CB7"/>
    <w:rsid w:val="0081437B"/>
    <w:rsid w:val="00860758"/>
    <w:rsid w:val="00890505"/>
    <w:rsid w:val="00935892"/>
    <w:rsid w:val="00997AB9"/>
    <w:rsid w:val="009C1637"/>
    <w:rsid w:val="00A32A53"/>
    <w:rsid w:val="00AB5650"/>
    <w:rsid w:val="00BB0CD8"/>
    <w:rsid w:val="00BC0536"/>
    <w:rsid w:val="00C17003"/>
    <w:rsid w:val="00C3447A"/>
    <w:rsid w:val="00CC40EC"/>
    <w:rsid w:val="00CE6038"/>
    <w:rsid w:val="00D2320E"/>
    <w:rsid w:val="00D40B69"/>
    <w:rsid w:val="00D8052C"/>
    <w:rsid w:val="00E34C13"/>
    <w:rsid w:val="00E952CE"/>
    <w:rsid w:val="00EA6E08"/>
    <w:rsid w:val="00EE6ABA"/>
    <w:rsid w:val="00F438C0"/>
    <w:rsid w:val="00FB73A0"/>
    <w:rsid w:val="00FC03B1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0922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0A8"/>
  </w:style>
  <w:style w:type="paragraph" w:styleId="Heading1">
    <w:name w:val="heading 1"/>
    <w:basedOn w:val="Normal"/>
    <w:next w:val="Normal"/>
    <w:link w:val="Heading1Char"/>
    <w:uiPriority w:val="9"/>
    <w:qFormat/>
    <w:rsid w:val="004530A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0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0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0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0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0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0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530A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0A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0A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0A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0A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0A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30A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30A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30A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0A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0A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30A8"/>
    <w:rPr>
      <w:b/>
      <w:bCs/>
    </w:rPr>
  </w:style>
  <w:style w:type="character" w:styleId="Emphasis">
    <w:name w:val="Emphasis"/>
    <w:basedOn w:val="DefaultParagraphFont"/>
    <w:uiPriority w:val="20"/>
    <w:qFormat/>
    <w:rsid w:val="004530A8"/>
    <w:rPr>
      <w:i/>
      <w:iCs/>
    </w:rPr>
  </w:style>
  <w:style w:type="paragraph" w:styleId="NoSpacing">
    <w:name w:val="No Spacing"/>
    <w:uiPriority w:val="1"/>
    <w:qFormat/>
    <w:rsid w:val="004530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30A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30A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0A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0A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30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30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30A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30A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30A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30A8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FE607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cruitment@blgb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gbt.org/about-us/vacancie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11</cp:revision>
  <dcterms:created xsi:type="dcterms:W3CDTF">2025-05-06T13:52:00Z</dcterms:created>
  <dcterms:modified xsi:type="dcterms:W3CDTF">2025-07-08T13:03:00Z</dcterms:modified>
</cp:coreProperties>
</file>