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2802B8C" w14:textId="77777777" w:rsidR="009C6953" w:rsidRPr="00FD142D" w:rsidRDefault="009C6953" w:rsidP="00D67B7C">
      <w:pPr>
        <w:pStyle w:val="Title"/>
        <w:spacing w:after="120" w:line="276" w:lineRule="auto"/>
        <w:ind w:left="-284"/>
        <w:jc w:val="left"/>
        <w:rPr>
          <w:rFonts w:cs="Arial"/>
          <w:i w:val="0"/>
          <w:szCs w:val="24"/>
        </w:rPr>
      </w:pPr>
      <w:r w:rsidRPr="00FD142D">
        <w:rPr>
          <w:rFonts w:cs="Arial"/>
          <w:i w:val="0"/>
          <w:szCs w:val="24"/>
        </w:rPr>
        <w:tab/>
      </w:r>
      <w:r w:rsidRPr="00FD142D">
        <w:rPr>
          <w:rFonts w:cs="Arial"/>
          <w:i w:val="0"/>
          <w:szCs w:val="24"/>
        </w:rPr>
        <w:tab/>
      </w:r>
      <w:r w:rsidRPr="00FD142D">
        <w:rPr>
          <w:rFonts w:cs="Arial"/>
          <w:i w:val="0"/>
          <w:szCs w:val="24"/>
        </w:rPr>
        <w:tab/>
      </w:r>
      <w:r w:rsidRPr="00FD142D">
        <w:rPr>
          <w:rFonts w:cs="Arial"/>
          <w:i w:val="0"/>
          <w:szCs w:val="24"/>
        </w:rPr>
        <w:tab/>
      </w:r>
      <w:r w:rsidRPr="00FD142D">
        <w:rPr>
          <w:rFonts w:cs="Arial"/>
          <w:i w:val="0"/>
          <w:szCs w:val="24"/>
        </w:rPr>
        <w:tab/>
      </w:r>
      <w:r w:rsidRPr="00FD142D">
        <w:rPr>
          <w:rFonts w:cs="Arial"/>
          <w:i w:val="0"/>
          <w:szCs w:val="24"/>
        </w:rPr>
        <w:tab/>
      </w:r>
      <w:r w:rsidRPr="00FD142D">
        <w:rPr>
          <w:rFonts w:cs="Arial"/>
          <w:i w:val="0"/>
          <w:szCs w:val="24"/>
        </w:rPr>
        <w:tab/>
      </w:r>
      <w:r w:rsidRPr="00FD142D">
        <w:rPr>
          <w:rFonts w:cs="Arial"/>
          <w:i w:val="0"/>
          <w:szCs w:val="24"/>
        </w:rPr>
        <w:tab/>
      </w:r>
      <w:r w:rsidRPr="00FD142D" w:rsidDel="007A65C1">
        <w:rPr>
          <w:rFonts w:cs="Arial"/>
          <w:i w:val="0"/>
          <w:szCs w:val="24"/>
        </w:rPr>
        <w:t xml:space="preserve"> </w:t>
      </w:r>
    </w:p>
    <w:p w14:paraId="68E1C180" w14:textId="77777777" w:rsidR="001874B4" w:rsidRDefault="009C6953" w:rsidP="00672CDC">
      <w:pPr>
        <w:spacing w:after="120" w:line="276" w:lineRule="auto"/>
        <w:ind w:left="-284"/>
        <w:jc w:val="center"/>
        <w:rPr>
          <w:rFonts w:ascii="Arial" w:hAnsi="Arial" w:cs="Arial"/>
          <w:b/>
          <w:sz w:val="36"/>
        </w:rPr>
      </w:pPr>
      <w:r w:rsidRPr="00FD142D">
        <w:rPr>
          <w:rFonts w:ascii="Arial" w:hAnsi="Arial" w:cs="Arial"/>
          <w:b/>
          <w:sz w:val="36"/>
        </w:rPr>
        <w:t>Job Description</w:t>
      </w:r>
      <w:r w:rsidR="005B4887" w:rsidRPr="00FD142D">
        <w:rPr>
          <w:rFonts w:ascii="Arial" w:hAnsi="Arial" w:cs="Arial"/>
          <w:b/>
          <w:sz w:val="36"/>
        </w:rPr>
        <w:t xml:space="preserve"> </w:t>
      </w:r>
    </w:p>
    <w:p w14:paraId="3A13A18E" w14:textId="283643FD" w:rsidR="009C6953" w:rsidRPr="00FD142D" w:rsidRDefault="001874B4" w:rsidP="00672CDC">
      <w:pPr>
        <w:spacing w:after="120" w:line="276" w:lineRule="auto"/>
        <w:ind w:left="-284"/>
        <w:jc w:val="center"/>
        <w:rPr>
          <w:rFonts w:ascii="Arial" w:hAnsi="Arial" w:cs="Arial"/>
          <w:b/>
          <w:sz w:val="36"/>
        </w:rPr>
      </w:pPr>
      <w:r>
        <w:rPr>
          <w:rFonts w:ascii="Arial" w:hAnsi="Arial" w:cs="Arial"/>
          <w:b/>
          <w:sz w:val="36"/>
        </w:rPr>
        <w:t>Domestic Abuse and Violence Support Service Team L</w:t>
      </w:r>
      <w:r w:rsidR="006C420B">
        <w:rPr>
          <w:rFonts w:ascii="Arial" w:hAnsi="Arial" w:cs="Arial"/>
          <w:b/>
          <w:sz w:val="36"/>
        </w:rPr>
        <w:t xml:space="preserve">eader </w:t>
      </w:r>
    </w:p>
    <w:p w14:paraId="1E299CA1" w14:textId="77777777" w:rsidR="009C6953" w:rsidRPr="00FD142D" w:rsidRDefault="009C6953" w:rsidP="00672CDC">
      <w:pPr>
        <w:pStyle w:val="Header"/>
        <w:tabs>
          <w:tab w:val="clear" w:pos="4153"/>
          <w:tab w:val="clear" w:pos="8306"/>
        </w:tabs>
        <w:spacing w:after="120" w:line="276" w:lineRule="auto"/>
        <w:ind w:left="-284"/>
        <w:rPr>
          <w:rFonts w:cs="Arial"/>
          <w:color w:val="000000"/>
          <w:szCs w:val="24"/>
        </w:rPr>
      </w:pPr>
    </w:p>
    <w:tbl>
      <w:tblPr>
        <w:tblW w:w="9698" w:type="dxa"/>
        <w:tblInd w:w="-2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902"/>
        <w:gridCol w:w="2403"/>
        <w:gridCol w:w="3447"/>
        <w:gridCol w:w="1940"/>
        <w:gridCol w:w="6"/>
      </w:tblGrid>
      <w:tr w:rsidR="009C6953" w:rsidRPr="00FD142D" w14:paraId="6BBB6628" w14:textId="77777777" w:rsidTr="005A75D0">
        <w:trPr>
          <w:gridAfter w:val="1"/>
          <w:wAfter w:w="6" w:type="dxa"/>
          <w:trHeight w:val="465"/>
        </w:trPr>
        <w:tc>
          <w:tcPr>
            <w:tcW w:w="1902" w:type="dxa"/>
            <w:shd w:val="clear" w:color="auto" w:fill="auto"/>
          </w:tcPr>
          <w:p w14:paraId="3D6A9060" w14:textId="05CE97FF" w:rsidR="009C6953" w:rsidRPr="00FD142D" w:rsidRDefault="009C6953" w:rsidP="005A75D0">
            <w:pPr>
              <w:spacing w:before="120" w:after="120" w:line="276" w:lineRule="auto"/>
              <w:ind w:left="92"/>
              <w:rPr>
                <w:rFonts w:ascii="Arial" w:hAnsi="Arial" w:cs="Arial"/>
                <w:b/>
              </w:rPr>
            </w:pPr>
            <w:r w:rsidRPr="00FD142D">
              <w:rPr>
                <w:rFonts w:ascii="Arial" w:hAnsi="Arial" w:cs="Arial"/>
                <w:b/>
              </w:rPr>
              <w:t>Re</w:t>
            </w:r>
            <w:r w:rsidR="001874B4">
              <w:rPr>
                <w:rFonts w:ascii="Arial" w:hAnsi="Arial" w:cs="Arial"/>
                <w:b/>
              </w:rPr>
              <w:t>ports to</w:t>
            </w:r>
            <w:r w:rsidRPr="00FD142D">
              <w:rPr>
                <w:rFonts w:ascii="Arial" w:hAnsi="Arial" w:cs="Arial"/>
                <w:b/>
              </w:rPr>
              <w:t xml:space="preserve">: </w:t>
            </w:r>
          </w:p>
        </w:tc>
        <w:tc>
          <w:tcPr>
            <w:tcW w:w="2403" w:type="dxa"/>
            <w:shd w:val="clear" w:color="auto" w:fill="auto"/>
          </w:tcPr>
          <w:p w14:paraId="3C317C15" w14:textId="77777777" w:rsidR="009C6953" w:rsidRPr="00FD142D" w:rsidRDefault="005B4887" w:rsidP="005A75D0">
            <w:pPr>
              <w:spacing w:before="120" w:after="120" w:line="276" w:lineRule="auto"/>
              <w:ind w:left="169"/>
              <w:rPr>
                <w:rFonts w:ascii="Arial" w:hAnsi="Arial" w:cs="Arial"/>
              </w:rPr>
            </w:pPr>
            <w:r w:rsidRPr="00FD142D">
              <w:rPr>
                <w:rFonts w:ascii="Arial" w:hAnsi="Arial" w:cs="Arial"/>
              </w:rPr>
              <w:t>Director</w:t>
            </w:r>
          </w:p>
        </w:tc>
        <w:tc>
          <w:tcPr>
            <w:tcW w:w="3447" w:type="dxa"/>
          </w:tcPr>
          <w:p w14:paraId="5171F6DD" w14:textId="77777777" w:rsidR="009C6953" w:rsidRPr="00FD142D" w:rsidRDefault="009C6953" w:rsidP="005A75D0">
            <w:pPr>
              <w:spacing w:before="120" w:after="120" w:line="276" w:lineRule="auto"/>
              <w:ind w:left="-284"/>
              <w:rPr>
                <w:rFonts w:ascii="Arial" w:hAnsi="Arial" w:cs="Arial"/>
                <w:b/>
              </w:rPr>
            </w:pPr>
          </w:p>
        </w:tc>
        <w:tc>
          <w:tcPr>
            <w:tcW w:w="1940" w:type="dxa"/>
          </w:tcPr>
          <w:p w14:paraId="1C184FD5" w14:textId="77777777" w:rsidR="009C6953" w:rsidRPr="00FD142D" w:rsidRDefault="009C6953" w:rsidP="005A75D0">
            <w:pPr>
              <w:spacing w:before="120" w:after="120" w:line="276" w:lineRule="auto"/>
              <w:ind w:left="-284"/>
              <w:rPr>
                <w:rFonts w:ascii="Arial" w:hAnsi="Arial" w:cs="Arial"/>
              </w:rPr>
            </w:pPr>
          </w:p>
        </w:tc>
      </w:tr>
      <w:tr w:rsidR="009C6953" w:rsidRPr="00FD142D" w14:paraId="408142BC" w14:textId="77777777" w:rsidTr="005A75D0">
        <w:trPr>
          <w:trHeight w:val="465"/>
        </w:trPr>
        <w:tc>
          <w:tcPr>
            <w:tcW w:w="1902" w:type="dxa"/>
          </w:tcPr>
          <w:p w14:paraId="0F4B0D30" w14:textId="77777777" w:rsidR="009C6953" w:rsidRPr="00FD142D" w:rsidRDefault="009C6953" w:rsidP="005A75D0">
            <w:pPr>
              <w:spacing w:before="120" w:after="120" w:line="276" w:lineRule="auto"/>
              <w:ind w:left="92"/>
              <w:rPr>
                <w:rFonts w:ascii="Arial" w:hAnsi="Arial" w:cs="Arial"/>
                <w:b/>
              </w:rPr>
            </w:pPr>
          </w:p>
          <w:p w14:paraId="4D459944" w14:textId="77777777" w:rsidR="005B4887" w:rsidRPr="00FD142D" w:rsidRDefault="005B4887" w:rsidP="005A75D0">
            <w:pPr>
              <w:spacing w:before="120" w:after="120" w:line="276" w:lineRule="auto"/>
              <w:ind w:left="92"/>
              <w:rPr>
                <w:rFonts w:ascii="Arial" w:hAnsi="Arial" w:cs="Arial"/>
                <w:b/>
              </w:rPr>
            </w:pPr>
            <w:r w:rsidRPr="00FD142D">
              <w:rPr>
                <w:rFonts w:ascii="Arial" w:hAnsi="Arial" w:cs="Arial"/>
                <w:b/>
              </w:rPr>
              <w:t>Terms</w:t>
            </w:r>
          </w:p>
        </w:tc>
        <w:tc>
          <w:tcPr>
            <w:tcW w:w="7796" w:type="dxa"/>
            <w:gridSpan w:val="4"/>
          </w:tcPr>
          <w:p w14:paraId="0215B3B4" w14:textId="01CDA2F4" w:rsidR="00C21349" w:rsidRPr="00C21349" w:rsidRDefault="00C21349" w:rsidP="00C21349">
            <w:pPr>
              <w:spacing w:before="120" w:after="120" w:line="276" w:lineRule="auto"/>
              <w:ind w:left="169"/>
              <w:rPr>
                <w:rFonts w:ascii="Arial" w:hAnsi="Arial" w:cs="Arial"/>
                <w:b/>
              </w:rPr>
            </w:pPr>
          </w:p>
          <w:p w14:paraId="159BA662" w14:textId="7E5B506D" w:rsidR="005B4887" w:rsidRPr="00FD142D" w:rsidRDefault="00597494" w:rsidP="005A75D0">
            <w:pPr>
              <w:spacing w:before="120" w:after="120" w:line="276" w:lineRule="auto"/>
              <w:ind w:left="169"/>
              <w:rPr>
                <w:rFonts w:ascii="Arial" w:hAnsi="Arial" w:cs="Arial"/>
                <w:b/>
                <w:lang w:val="en-GB"/>
              </w:rPr>
            </w:pPr>
            <w:r w:rsidRPr="001874B4">
              <w:rPr>
                <w:rFonts w:ascii="Arial" w:hAnsi="Arial" w:cs="Arial"/>
                <w:b/>
                <w:color w:val="000000"/>
                <w:lang w:eastAsia="en-GB"/>
              </w:rPr>
              <w:t>£31,154</w:t>
            </w:r>
            <w:r w:rsidR="00352BFC">
              <w:rPr>
                <w:rFonts w:ascii="Calibri" w:hAnsi="Calibri" w:cs="Calibri"/>
                <w:b/>
                <w:color w:val="000000"/>
                <w:lang w:eastAsia="en-GB"/>
              </w:rPr>
              <w:t xml:space="preserve"> </w:t>
            </w:r>
            <w:r w:rsidR="00153917" w:rsidRPr="00014381">
              <w:rPr>
                <w:rFonts w:ascii="Arial" w:hAnsi="Arial" w:cs="Arial"/>
                <w:b/>
                <w:lang w:val="en-GB"/>
              </w:rPr>
              <w:t>pro</w:t>
            </w:r>
            <w:r w:rsidR="001874B4">
              <w:rPr>
                <w:rFonts w:ascii="Arial" w:hAnsi="Arial" w:cs="Arial"/>
                <w:b/>
                <w:lang w:val="en-GB"/>
              </w:rPr>
              <w:t>-</w:t>
            </w:r>
            <w:r w:rsidR="00153917" w:rsidRPr="00014381">
              <w:rPr>
                <w:rFonts w:ascii="Arial" w:hAnsi="Arial" w:cs="Arial"/>
                <w:b/>
                <w:lang w:val="en-GB"/>
              </w:rPr>
              <w:t xml:space="preserve">rata </w:t>
            </w:r>
            <w:r w:rsidR="001874B4">
              <w:rPr>
                <w:rFonts w:ascii="Arial" w:hAnsi="Arial" w:cs="Arial"/>
                <w:b/>
                <w:lang w:val="en-GB"/>
              </w:rPr>
              <w:t xml:space="preserve">(approx. 50%) for </w:t>
            </w:r>
            <w:r w:rsidR="00153917" w:rsidRPr="00014381">
              <w:rPr>
                <w:rFonts w:ascii="Arial" w:hAnsi="Arial" w:cs="Arial"/>
                <w:b/>
                <w:lang w:val="en-GB"/>
              </w:rPr>
              <w:t>18.5</w:t>
            </w:r>
            <w:r w:rsidR="00153917">
              <w:rPr>
                <w:rFonts w:ascii="Arial" w:hAnsi="Arial" w:cs="Arial"/>
                <w:b/>
                <w:lang w:val="en-GB"/>
              </w:rPr>
              <w:t xml:space="preserve"> hours</w:t>
            </w:r>
            <w:r w:rsidR="001874B4">
              <w:rPr>
                <w:rFonts w:ascii="Arial" w:hAnsi="Arial" w:cs="Arial"/>
                <w:b/>
                <w:lang w:val="en-GB"/>
              </w:rPr>
              <w:t xml:space="preserve"> per week</w:t>
            </w:r>
            <w:r w:rsidR="00153917">
              <w:rPr>
                <w:rFonts w:ascii="Arial" w:hAnsi="Arial" w:cs="Arial"/>
                <w:b/>
                <w:lang w:val="en-GB"/>
              </w:rPr>
              <w:t xml:space="preserve"> </w:t>
            </w:r>
          </w:p>
          <w:p w14:paraId="0F4AB49B" w14:textId="77777777" w:rsidR="005B4887" w:rsidRPr="00FD142D" w:rsidRDefault="005B4887" w:rsidP="005A75D0">
            <w:pPr>
              <w:spacing w:before="120" w:after="120" w:line="276" w:lineRule="auto"/>
              <w:ind w:left="169"/>
              <w:rPr>
                <w:rFonts w:ascii="Arial" w:hAnsi="Arial" w:cs="Arial"/>
                <w:lang w:val="en-GB"/>
              </w:rPr>
            </w:pPr>
            <w:r w:rsidRPr="00FD142D">
              <w:rPr>
                <w:rFonts w:ascii="Arial" w:hAnsi="Arial" w:cs="Arial"/>
                <w:lang w:val="en-GB"/>
              </w:rPr>
              <w:t>Plus up to 5</w:t>
            </w:r>
            <w:r w:rsidR="00FD142D">
              <w:rPr>
                <w:rFonts w:ascii="Arial" w:hAnsi="Arial" w:cs="Arial"/>
                <w:lang w:val="en-GB"/>
              </w:rPr>
              <w:t>% matched pension contributions.</w:t>
            </w:r>
          </w:p>
          <w:p w14:paraId="21B1B6C7" w14:textId="77777777" w:rsidR="001874B4" w:rsidRDefault="005B4887" w:rsidP="00605C15">
            <w:pPr>
              <w:spacing w:before="120" w:after="120" w:line="276" w:lineRule="auto"/>
              <w:ind w:left="169"/>
              <w:rPr>
                <w:rFonts w:ascii="Arial" w:hAnsi="Arial" w:cs="Arial"/>
                <w:lang w:val="en-GB"/>
              </w:rPr>
            </w:pPr>
            <w:r w:rsidRPr="00FD142D">
              <w:rPr>
                <w:rFonts w:ascii="Arial" w:hAnsi="Arial" w:cs="Arial"/>
                <w:lang w:val="en-GB"/>
              </w:rPr>
              <w:t xml:space="preserve">Flexible </w:t>
            </w:r>
            <w:r w:rsidR="001874B4">
              <w:rPr>
                <w:rFonts w:ascii="Arial" w:hAnsi="Arial" w:cs="Arial"/>
                <w:lang w:val="en-GB"/>
              </w:rPr>
              <w:t>home/office working</w:t>
            </w:r>
            <w:r w:rsidRPr="00FD142D">
              <w:rPr>
                <w:rFonts w:ascii="Arial" w:hAnsi="Arial" w:cs="Arial"/>
                <w:lang w:val="en-GB"/>
              </w:rPr>
              <w:t>, w</w:t>
            </w:r>
            <w:r w:rsidR="001874B4">
              <w:rPr>
                <w:rFonts w:ascii="Arial" w:hAnsi="Arial" w:cs="Arial"/>
                <w:lang w:val="en-GB"/>
              </w:rPr>
              <w:t xml:space="preserve">hich may include </w:t>
            </w:r>
            <w:r w:rsidRPr="00FD142D">
              <w:rPr>
                <w:rFonts w:ascii="Arial" w:hAnsi="Arial" w:cs="Arial"/>
                <w:lang w:val="en-GB"/>
              </w:rPr>
              <w:t xml:space="preserve">some evening and </w:t>
            </w:r>
            <w:r w:rsidR="001874B4">
              <w:rPr>
                <w:rFonts w:ascii="Arial" w:hAnsi="Arial" w:cs="Arial"/>
                <w:lang w:val="en-GB"/>
              </w:rPr>
              <w:t>Saturday</w:t>
            </w:r>
            <w:r w:rsidRPr="00FD142D">
              <w:rPr>
                <w:rFonts w:ascii="Arial" w:hAnsi="Arial" w:cs="Arial"/>
                <w:lang w:val="en-GB"/>
              </w:rPr>
              <w:t xml:space="preserve"> work</w:t>
            </w:r>
          </w:p>
          <w:p w14:paraId="48E46329" w14:textId="1CA5A27A" w:rsidR="009C6953" w:rsidRDefault="005B4887" w:rsidP="00605C15">
            <w:pPr>
              <w:spacing w:before="120" w:after="120" w:line="276" w:lineRule="auto"/>
              <w:ind w:left="169"/>
              <w:rPr>
                <w:rFonts w:ascii="Arial" w:hAnsi="Arial" w:cs="Arial"/>
                <w:lang w:val="en-GB"/>
              </w:rPr>
            </w:pPr>
            <w:r w:rsidRPr="00FD142D">
              <w:rPr>
                <w:rFonts w:ascii="Arial" w:hAnsi="Arial" w:cs="Arial"/>
                <w:lang w:val="en-GB"/>
              </w:rPr>
              <w:t>25 days</w:t>
            </w:r>
            <w:r w:rsidR="001874B4">
              <w:rPr>
                <w:rFonts w:ascii="Arial" w:hAnsi="Arial" w:cs="Arial"/>
                <w:lang w:val="en-GB"/>
              </w:rPr>
              <w:t>’</w:t>
            </w:r>
            <w:r w:rsidRPr="00FD142D">
              <w:rPr>
                <w:rFonts w:ascii="Arial" w:hAnsi="Arial" w:cs="Arial"/>
                <w:lang w:val="en-GB"/>
              </w:rPr>
              <w:t xml:space="preserve"> </w:t>
            </w:r>
            <w:r w:rsidR="001874B4">
              <w:rPr>
                <w:rFonts w:ascii="Arial" w:hAnsi="Arial" w:cs="Arial"/>
                <w:lang w:val="en-GB"/>
              </w:rPr>
              <w:t xml:space="preserve">paid </w:t>
            </w:r>
            <w:r w:rsidRPr="00FD142D">
              <w:rPr>
                <w:rFonts w:ascii="Arial" w:hAnsi="Arial" w:cs="Arial"/>
                <w:lang w:val="en-GB"/>
              </w:rPr>
              <w:t>annual leave</w:t>
            </w:r>
            <w:r w:rsidR="001874B4">
              <w:rPr>
                <w:rFonts w:ascii="Arial" w:hAnsi="Arial" w:cs="Arial"/>
                <w:lang w:val="en-GB"/>
              </w:rPr>
              <w:t xml:space="preserve"> (pro-rate approx. 50%), plus bank holidays</w:t>
            </w:r>
            <w:r w:rsidRPr="00FD142D">
              <w:rPr>
                <w:rFonts w:ascii="Arial" w:hAnsi="Arial" w:cs="Arial"/>
                <w:lang w:val="en-GB"/>
              </w:rPr>
              <w:t>.</w:t>
            </w:r>
          </w:p>
          <w:p w14:paraId="4D0C0DC7" w14:textId="77777777" w:rsidR="00CF121B" w:rsidRDefault="001874B4" w:rsidP="00605C15">
            <w:pPr>
              <w:spacing w:before="120" w:after="120" w:line="276" w:lineRule="auto"/>
              <w:ind w:left="169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12-month, fixed-term m</w:t>
            </w:r>
            <w:r w:rsidR="00496E36">
              <w:rPr>
                <w:rFonts w:ascii="Arial" w:hAnsi="Arial" w:cs="Arial"/>
              </w:rPr>
              <w:t xml:space="preserve">aternity </w:t>
            </w:r>
            <w:r>
              <w:rPr>
                <w:rFonts w:ascii="Arial" w:hAnsi="Arial" w:cs="Arial"/>
              </w:rPr>
              <w:t xml:space="preserve">leave </w:t>
            </w:r>
            <w:r w:rsidR="00496E36">
              <w:rPr>
                <w:rFonts w:ascii="Arial" w:hAnsi="Arial" w:cs="Arial"/>
              </w:rPr>
              <w:t>cover contract</w:t>
            </w:r>
            <w:r w:rsidR="004C6FA2">
              <w:rPr>
                <w:rFonts w:ascii="Arial" w:hAnsi="Arial" w:cs="Arial"/>
              </w:rPr>
              <w:t xml:space="preserve"> </w:t>
            </w:r>
          </w:p>
          <w:p w14:paraId="3FFF4EDD" w14:textId="6EB266DB" w:rsidR="001874B4" w:rsidRPr="00FD142D" w:rsidRDefault="001874B4" w:rsidP="00605C15">
            <w:pPr>
              <w:spacing w:before="120" w:after="120" w:line="276" w:lineRule="auto"/>
              <w:ind w:left="169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Based in Birmingham (B1 1EQ)</w:t>
            </w:r>
          </w:p>
        </w:tc>
      </w:tr>
      <w:tr w:rsidR="009C6953" w:rsidRPr="00FD142D" w14:paraId="711F01C7" w14:textId="77777777" w:rsidTr="005A75D0">
        <w:trPr>
          <w:gridAfter w:val="1"/>
          <w:wAfter w:w="6" w:type="dxa"/>
        </w:trPr>
        <w:tc>
          <w:tcPr>
            <w:tcW w:w="1902" w:type="dxa"/>
          </w:tcPr>
          <w:p w14:paraId="2B3F7548" w14:textId="7B4EB5C0" w:rsidR="009C6953" w:rsidRPr="00FD142D" w:rsidRDefault="001874B4" w:rsidP="005A75D0">
            <w:pPr>
              <w:spacing w:before="120" w:after="120" w:line="276" w:lineRule="auto"/>
              <w:ind w:left="92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Key Tasks</w:t>
            </w:r>
          </w:p>
          <w:p w14:paraId="3C83120A" w14:textId="77777777" w:rsidR="009C6953" w:rsidRPr="00FD142D" w:rsidRDefault="009C6953" w:rsidP="005A75D0">
            <w:pPr>
              <w:spacing w:before="120" w:after="120" w:line="276" w:lineRule="auto"/>
              <w:ind w:left="92"/>
              <w:rPr>
                <w:rFonts w:ascii="Arial" w:hAnsi="Arial" w:cs="Arial"/>
                <w:b/>
              </w:rPr>
            </w:pPr>
          </w:p>
        </w:tc>
        <w:tc>
          <w:tcPr>
            <w:tcW w:w="7790" w:type="dxa"/>
            <w:gridSpan w:val="3"/>
          </w:tcPr>
          <w:p w14:paraId="419F752B" w14:textId="45E6FFCF" w:rsidR="00CF121B" w:rsidRDefault="00AE50FB" w:rsidP="00AA32FE">
            <w:pPr>
              <w:numPr>
                <w:ilvl w:val="0"/>
                <w:numId w:val="9"/>
              </w:numPr>
              <w:spacing w:before="120" w:after="120" w:line="276" w:lineRule="auto"/>
              <w:rPr>
                <w:rFonts w:ascii="Arial" w:hAnsi="Arial" w:cs="Arial"/>
              </w:rPr>
            </w:pPr>
            <w:r w:rsidRPr="00CF121B">
              <w:rPr>
                <w:rFonts w:ascii="Arial" w:hAnsi="Arial" w:cs="Arial"/>
              </w:rPr>
              <w:t>Provide line</w:t>
            </w:r>
            <w:r w:rsidR="001874B4">
              <w:rPr>
                <w:rFonts w:ascii="Arial" w:hAnsi="Arial" w:cs="Arial"/>
              </w:rPr>
              <w:t>-</w:t>
            </w:r>
            <w:r w:rsidRPr="00CF121B">
              <w:rPr>
                <w:rFonts w:ascii="Arial" w:hAnsi="Arial" w:cs="Arial"/>
              </w:rPr>
              <w:t xml:space="preserve">management support </w:t>
            </w:r>
            <w:r w:rsidR="00CF121B">
              <w:rPr>
                <w:rFonts w:ascii="Arial" w:hAnsi="Arial" w:cs="Arial"/>
              </w:rPr>
              <w:t xml:space="preserve">and supervision </w:t>
            </w:r>
            <w:r w:rsidRPr="00CF121B">
              <w:rPr>
                <w:rFonts w:ascii="Arial" w:hAnsi="Arial" w:cs="Arial"/>
              </w:rPr>
              <w:t xml:space="preserve">to the </w:t>
            </w:r>
            <w:r w:rsidR="001874B4">
              <w:rPr>
                <w:rFonts w:ascii="Arial" w:hAnsi="Arial" w:cs="Arial"/>
              </w:rPr>
              <w:t>D</w:t>
            </w:r>
            <w:r w:rsidR="00CF121B">
              <w:rPr>
                <w:rFonts w:ascii="Arial" w:hAnsi="Arial" w:cs="Arial"/>
              </w:rPr>
              <w:t xml:space="preserve">omestic </w:t>
            </w:r>
            <w:r w:rsidR="001874B4">
              <w:rPr>
                <w:rFonts w:ascii="Arial" w:hAnsi="Arial" w:cs="Arial"/>
              </w:rPr>
              <w:t>A</w:t>
            </w:r>
            <w:r w:rsidR="00CF121B">
              <w:rPr>
                <w:rFonts w:ascii="Arial" w:hAnsi="Arial" w:cs="Arial"/>
              </w:rPr>
              <w:t>buse</w:t>
            </w:r>
            <w:r w:rsidR="001874B4">
              <w:rPr>
                <w:rFonts w:ascii="Arial" w:hAnsi="Arial" w:cs="Arial"/>
              </w:rPr>
              <w:t xml:space="preserve"> and Violence Support S</w:t>
            </w:r>
            <w:r w:rsidR="00CF121B">
              <w:rPr>
                <w:rFonts w:ascii="Arial" w:hAnsi="Arial" w:cs="Arial"/>
              </w:rPr>
              <w:t>ervice</w:t>
            </w:r>
            <w:r w:rsidR="001874B4">
              <w:rPr>
                <w:rFonts w:ascii="Arial" w:hAnsi="Arial" w:cs="Arial"/>
              </w:rPr>
              <w:t xml:space="preserve"> team.</w:t>
            </w:r>
          </w:p>
          <w:p w14:paraId="2965E948" w14:textId="57681410" w:rsidR="00A56A49" w:rsidRDefault="00A56A49" w:rsidP="00AA32FE">
            <w:pPr>
              <w:numPr>
                <w:ilvl w:val="0"/>
                <w:numId w:val="9"/>
              </w:numPr>
              <w:spacing w:before="120" w:after="120" w:line="276" w:lineRule="auto"/>
              <w:rPr>
                <w:rFonts w:ascii="Arial" w:hAnsi="Arial" w:cs="Arial"/>
              </w:rPr>
            </w:pPr>
            <w:r w:rsidRPr="00CF121B">
              <w:rPr>
                <w:rFonts w:ascii="Arial" w:hAnsi="Arial" w:cs="Arial"/>
              </w:rPr>
              <w:t>Maintain multi-agency links and partnerships through protocols and procedures that</w:t>
            </w:r>
            <w:r w:rsidRPr="00CF121B">
              <w:rPr>
                <w:rFonts w:ascii="Arial" w:hAnsi="Arial" w:cs="Arial"/>
                <w:lang w:val="en-GB"/>
              </w:rPr>
              <w:t xml:space="preserve"> </w:t>
            </w:r>
            <w:r w:rsidR="00FD142D" w:rsidRPr="00CF121B">
              <w:rPr>
                <w:rFonts w:ascii="Arial" w:hAnsi="Arial" w:cs="Arial"/>
                <w:lang w:val="en-GB"/>
              </w:rPr>
              <w:t>prioritis</w:t>
            </w:r>
            <w:r w:rsidR="00CB12BA" w:rsidRPr="00CF121B">
              <w:rPr>
                <w:rFonts w:ascii="Arial" w:hAnsi="Arial" w:cs="Arial"/>
                <w:lang w:val="en-GB"/>
              </w:rPr>
              <w:t>e</w:t>
            </w:r>
            <w:r w:rsidRPr="00CF121B">
              <w:rPr>
                <w:rFonts w:ascii="Arial" w:hAnsi="Arial" w:cs="Arial"/>
              </w:rPr>
              <w:t xml:space="preserve"> the safety of </w:t>
            </w:r>
            <w:r w:rsidR="001874B4">
              <w:rPr>
                <w:rFonts w:ascii="Arial" w:hAnsi="Arial" w:cs="Arial"/>
              </w:rPr>
              <w:t xml:space="preserve">LGBT </w:t>
            </w:r>
            <w:r w:rsidRPr="00CF121B">
              <w:rPr>
                <w:rFonts w:ascii="Arial" w:hAnsi="Arial" w:cs="Arial"/>
              </w:rPr>
              <w:t xml:space="preserve">survivors of domestic </w:t>
            </w:r>
            <w:r w:rsidR="001874B4">
              <w:rPr>
                <w:rFonts w:ascii="Arial" w:hAnsi="Arial" w:cs="Arial"/>
              </w:rPr>
              <w:t xml:space="preserve">abuse and </w:t>
            </w:r>
            <w:r w:rsidRPr="00CF121B">
              <w:rPr>
                <w:rFonts w:ascii="Arial" w:hAnsi="Arial" w:cs="Arial"/>
              </w:rPr>
              <w:t>violence</w:t>
            </w:r>
            <w:r w:rsidR="001874B4">
              <w:rPr>
                <w:rFonts w:ascii="Arial" w:hAnsi="Arial" w:cs="Arial"/>
              </w:rPr>
              <w:t>.</w:t>
            </w:r>
          </w:p>
          <w:p w14:paraId="75469F0D" w14:textId="4ED6982E" w:rsidR="00CF121B" w:rsidRDefault="0063074A" w:rsidP="00AA32FE">
            <w:pPr>
              <w:numPr>
                <w:ilvl w:val="0"/>
                <w:numId w:val="9"/>
              </w:numPr>
              <w:spacing w:before="120" w:after="120" w:line="276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Maintain statistical and monitoring information</w:t>
            </w:r>
            <w:r w:rsidR="001874B4">
              <w:rPr>
                <w:rFonts w:ascii="Arial" w:hAnsi="Arial" w:cs="Arial"/>
              </w:rPr>
              <w:t>.</w:t>
            </w:r>
          </w:p>
          <w:p w14:paraId="12FF771E" w14:textId="5FB63DE0" w:rsidR="00A67330" w:rsidRPr="00CF121B" w:rsidRDefault="00A67330" w:rsidP="00AA32FE">
            <w:pPr>
              <w:numPr>
                <w:ilvl w:val="0"/>
                <w:numId w:val="9"/>
              </w:numPr>
              <w:spacing w:before="120" w:after="120" w:line="276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Produce monitoring reports </w:t>
            </w:r>
            <w:r w:rsidR="001874B4">
              <w:rPr>
                <w:rFonts w:ascii="Arial" w:hAnsi="Arial" w:cs="Arial"/>
              </w:rPr>
              <w:t>for</w:t>
            </w:r>
            <w:r>
              <w:rPr>
                <w:rFonts w:ascii="Arial" w:hAnsi="Arial" w:cs="Arial"/>
              </w:rPr>
              <w:t xml:space="preserve"> funders</w:t>
            </w:r>
            <w:r w:rsidR="001874B4">
              <w:rPr>
                <w:rFonts w:ascii="Arial" w:hAnsi="Arial" w:cs="Arial"/>
              </w:rPr>
              <w:t>.</w:t>
            </w:r>
          </w:p>
          <w:p w14:paraId="6BA9EE11" w14:textId="14178E26" w:rsidR="00743E43" w:rsidRPr="00FD142D" w:rsidRDefault="00743E43" w:rsidP="005A75D0">
            <w:pPr>
              <w:numPr>
                <w:ilvl w:val="0"/>
                <w:numId w:val="9"/>
              </w:numPr>
              <w:spacing w:before="120" w:after="120" w:line="276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Deliver LGBT domestic </w:t>
            </w:r>
            <w:r w:rsidR="001874B4">
              <w:rPr>
                <w:rFonts w:ascii="Arial" w:hAnsi="Arial" w:cs="Arial"/>
              </w:rPr>
              <w:t xml:space="preserve">abuse and </w:t>
            </w:r>
            <w:r>
              <w:rPr>
                <w:rFonts w:ascii="Arial" w:hAnsi="Arial" w:cs="Arial"/>
              </w:rPr>
              <w:t>violence</w:t>
            </w:r>
            <w:r w:rsidR="001874B4">
              <w:rPr>
                <w:rFonts w:ascii="Arial" w:hAnsi="Arial" w:cs="Arial"/>
              </w:rPr>
              <w:t xml:space="preserve"> awareness training.</w:t>
            </w:r>
          </w:p>
        </w:tc>
      </w:tr>
    </w:tbl>
    <w:p w14:paraId="4D941605" w14:textId="77777777" w:rsidR="009C6953" w:rsidRPr="00FD142D" w:rsidRDefault="009C6953" w:rsidP="00672CDC">
      <w:pPr>
        <w:spacing w:after="120" w:line="276" w:lineRule="auto"/>
        <w:ind w:left="-284"/>
        <w:rPr>
          <w:rFonts w:ascii="Arial" w:hAnsi="Arial" w:cs="Arial"/>
          <w:b/>
        </w:rPr>
      </w:pPr>
    </w:p>
    <w:p w14:paraId="451D98DB" w14:textId="77777777" w:rsidR="009C6953" w:rsidRPr="00FD142D" w:rsidRDefault="009C6953" w:rsidP="00672CDC">
      <w:pPr>
        <w:spacing w:after="120" w:line="276" w:lineRule="auto"/>
        <w:ind w:left="-284"/>
        <w:rPr>
          <w:rFonts w:ascii="Arial" w:hAnsi="Arial" w:cs="Arial"/>
          <w:color w:val="FF0000"/>
        </w:rPr>
      </w:pPr>
    </w:p>
    <w:p w14:paraId="08B4E4AB" w14:textId="77777777" w:rsidR="001874B4" w:rsidRDefault="00672CDC" w:rsidP="001874B4">
      <w:pPr>
        <w:spacing w:after="120" w:line="276" w:lineRule="auto"/>
        <w:ind w:left="-284"/>
        <w:rPr>
          <w:rFonts w:ascii="Arial" w:hAnsi="Arial" w:cs="Arial"/>
          <w:b/>
          <w:bCs/>
        </w:rPr>
      </w:pPr>
      <w:r w:rsidRPr="005A75D0">
        <w:rPr>
          <w:rFonts w:ascii="Arial" w:hAnsi="Arial" w:cs="Arial"/>
          <w:b/>
          <w:bCs/>
          <w:sz w:val="32"/>
        </w:rPr>
        <w:br w:type="page"/>
      </w:r>
      <w:r w:rsidR="00D67B7C" w:rsidRPr="001874B4">
        <w:rPr>
          <w:rFonts w:ascii="Arial" w:hAnsi="Arial" w:cs="Arial"/>
          <w:b/>
          <w:bCs/>
        </w:rPr>
        <w:lastRenderedPageBreak/>
        <w:t xml:space="preserve">Main </w:t>
      </w:r>
      <w:r w:rsidR="001874B4">
        <w:rPr>
          <w:rFonts w:ascii="Arial" w:hAnsi="Arial" w:cs="Arial"/>
          <w:b/>
          <w:bCs/>
        </w:rPr>
        <w:t>D</w:t>
      </w:r>
      <w:r w:rsidR="00D67B7C" w:rsidRPr="001874B4">
        <w:rPr>
          <w:rFonts w:ascii="Arial" w:hAnsi="Arial" w:cs="Arial"/>
          <w:b/>
          <w:bCs/>
        </w:rPr>
        <w:t>uties</w:t>
      </w:r>
    </w:p>
    <w:p w14:paraId="2CCCD135" w14:textId="6C730854" w:rsidR="00540CCC" w:rsidRPr="001874B4" w:rsidRDefault="001874B4" w:rsidP="001874B4">
      <w:pPr>
        <w:spacing w:after="120" w:line="276" w:lineRule="auto"/>
        <w:ind w:left="-284"/>
        <w:rPr>
          <w:rFonts w:ascii="Arial" w:hAnsi="Arial" w:cs="Arial"/>
          <w:b/>
          <w:bCs/>
        </w:rPr>
      </w:pPr>
      <w:r w:rsidRPr="001874B4">
        <w:rPr>
          <w:rFonts w:ascii="Arial" w:hAnsi="Arial" w:cs="Arial"/>
          <w:b/>
          <w:bCs/>
          <w:szCs w:val="20"/>
        </w:rPr>
        <w:t xml:space="preserve">1) </w:t>
      </w:r>
      <w:r w:rsidR="00AE50FB" w:rsidRPr="001874B4">
        <w:rPr>
          <w:rFonts w:ascii="Arial" w:hAnsi="Arial" w:cs="Arial"/>
          <w:b/>
        </w:rPr>
        <w:t xml:space="preserve">Management of </w:t>
      </w:r>
      <w:r>
        <w:rPr>
          <w:rFonts w:ascii="Arial" w:hAnsi="Arial" w:cs="Arial"/>
          <w:b/>
        </w:rPr>
        <w:t xml:space="preserve">the </w:t>
      </w:r>
      <w:r w:rsidR="00540CCC" w:rsidRPr="001874B4">
        <w:rPr>
          <w:rFonts w:ascii="Arial" w:hAnsi="Arial" w:cs="Arial"/>
          <w:b/>
        </w:rPr>
        <w:t xml:space="preserve">LGBT </w:t>
      </w:r>
      <w:r>
        <w:rPr>
          <w:rFonts w:ascii="Arial" w:hAnsi="Arial" w:cs="Arial"/>
          <w:b/>
        </w:rPr>
        <w:t>D</w:t>
      </w:r>
      <w:r w:rsidR="00540CCC" w:rsidRPr="001874B4">
        <w:rPr>
          <w:rFonts w:ascii="Arial" w:hAnsi="Arial" w:cs="Arial"/>
          <w:b/>
        </w:rPr>
        <w:t xml:space="preserve">omestic </w:t>
      </w:r>
      <w:r>
        <w:rPr>
          <w:rFonts w:ascii="Arial" w:hAnsi="Arial" w:cs="Arial"/>
          <w:b/>
        </w:rPr>
        <w:t>A</w:t>
      </w:r>
      <w:r w:rsidR="00540CCC" w:rsidRPr="001874B4">
        <w:rPr>
          <w:rFonts w:ascii="Arial" w:hAnsi="Arial" w:cs="Arial"/>
          <w:b/>
        </w:rPr>
        <w:t xml:space="preserve">buse </w:t>
      </w:r>
      <w:r>
        <w:rPr>
          <w:rFonts w:ascii="Arial" w:hAnsi="Arial" w:cs="Arial"/>
          <w:b/>
        </w:rPr>
        <w:t>and Violence Support Service T</w:t>
      </w:r>
      <w:r w:rsidR="00540CCC" w:rsidRPr="001874B4">
        <w:rPr>
          <w:rFonts w:ascii="Arial" w:hAnsi="Arial" w:cs="Arial"/>
          <w:b/>
        </w:rPr>
        <w:t>eam</w:t>
      </w:r>
    </w:p>
    <w:p w14:paraId="7BDCFC03" w14:textId="17A2E0F0" w:rsidR="00AE50FB" w:rsidRPr="001874B4" w:rsidRDefault="001874B4" w:rsidP="00AE50FB">
      <w:pPr>
        <w:pStyle w:val="ListParagraph"/>
        <w:numPr>
          <w:ilvl w:val="0"/>
          <w:numId w:val="13"/>
        </w:numPr>
        <w:spacing w:after="120" w:line="276" w:lineRule="auto"/>
        <w:rPr>
          <w:rFonts w:ascii="Arial" w:hAnsi="Arial" w:cs="Arial"/>
          <w:b/>
        </w:rPr>
      </w:pPr>
      <w:r>
        <w:rPr>
          <w:rFonts w:ascii="Arial" w:hAnsi="Arial" w:cs="Arial"/>
        </w:rPr>
        <w:t>A</w:t>
      </w:r>
      <w:r w:rsidR="00AE50FB" w:rsidRPr="001874B4">
        <w:rPr>
          <w:rFonts w:ascii="Arial" w:hAnsi="Arial" w:cs="Arial"/>
        </w:rPr>
        <w:t>ssess training needs and make sure these are met</w:t>
      </w:r>
    </w:p>
    <w:p w14:paraId="2AC96499" w14:textId="77777777" w:rsidR="00B7148B" w:rsidRPr="00B7148B" w:rsidRDefault="001874B4" w:rsidP="00C732CC">
      <w:pPr>
        <w:pStyle w:val="ListParagraph"/>
        <w:numPr>
          <w:ilvl w:val="0"/>
          <w:numId w:val="13"/>
        </w:numPr>
        <w:spacing w:after="120" w:line="276" w:lineRule="auto"/>
        <w:rPr>
          <w:rFonts w:ascii="Arial" w:hAnsi="Arial" w:cs="Arial"/>
          <w:b/>
        </w:rPr>
      </w:pPr>
      <w:r w:rsidRPr="00B7148B">
        <w:rPr>
          <w:rFonts w:ascii="Arial" w:hAnsi="Arial" w:cs="Arial"/>
        </w:rPr>
        <w:t>A</w:t>
      </w:r>
      <w:r w:rsidR="00540CCC" w:rsidRPr="00B7148B">
        <w:rPr>
          <w:rFonts w:ascii="Arial" w:hAnsi="Arial" w:cs="Arial"/>
        </w:rPr>
        <w:t>rrange regular supervision</w:t>
      </w:r>
      <w:r w:rsidR="00280194" w:rsidRPr="00B7148B">
        <w:rPr>
          <w:rFonts w:ascii="Arial" w:hAnsi="Arial" w:cs="Arial"/>
        </w:rPr>
        <w:t xml:space="preserve"> </w:t>
      </w:r>
      <w:r w:rsidRPr="00B7148B">
        <w:rPr>
          <w:rFonts w:ascii="Arial" w:hAnsi="Arial" w:cs="Arial"/>
        </w:rPr>
        <w:t xml:space="preserve">meetings with each member of </w:t>
      </w:r>
      <w:r w:rsidR="00280194" w:rsidRPr="00B7148B">
        <w:rPr>
          <w:rFonts w:ascii="Arial" w:hAnsi="Arial" w:cs="Arial"/>
        </w:rPr>
        <w:t>staff</w:t>
      </w:r>
      <w:r w:rsidR="00B7148B">
        <w:rPr>
          <w:rFonts w:ascii="Arial" w:hAnsi="Arial" w:cs="Arial"/>
        </w:rPr>
        <w:t>.</w:t>
      </w:r>
    </w:p>
    <w:p w14:paraId="13D8D004" w14:textId="19C7C8F7" w:rsidR="00280194" w:rsidRPr="00B7148B" w:rsidRDefault="00B7148B" w:rsidP="00C732CC">
      <w:pPr>
        <w:pStyle w:val="ListParagraph"/>
        <w:numPr>
          <w:ilvl w:val="0"/>
          <w:numId w:val="13"/>
        </w:numPr>
        <w:spacing w:after="120" w:line="276" w:lineRule="auto"/>
        <w:rPr>
          <w:rFonts w:ascii="Arial" w:hAnsi="Arial" w:cs="Arial"/>
          <w:b/>
        </w:rPr>
      </w:pPr>
      <w:r>
        <w:rPr>
          <w:rFonts w:ascii="Arial" w:hAnsi="Arial" w:cs="Arial"/>
        </w:rPr>
        <w:t>A</w:t>
      </w:r>
      <w:r w:rsidR="00280194" w:rsidRPr="00B7148B">
        <w:rPr>
          <w:rFonts w:ascii="Arial" w:hAnsi="Arial" w:cs="Arial"/>
        </w:rPr>
        <w:t xml:space="preserve">rrange </w:t>
      </w:r>
      <w:r>
        <w:rPr>
          <w:rFonts w:ascii="Arial" w:hAnsi="Arial" w:cs="Arial"/>
        </w:rPr>
        <w:t xml:space="preserve">regular </w:t>
      </w:r>
      <w:r w:rsidR="00280194" w:rsidRPr="00B7148B">
        <w:rPr>
          <w:rFonts w:ascii="Arial" w:hAnsi="Arial" w:cs="Arial"/>
        </w:rPr>
        <w:t>team meetings and case reviews</w:t>
      </w:r>
      <w:r w:rsidR="0039150A" w:rsidRPr="00B7148B">
        <w:rPr>
          <w:rFonts w:ascii="Arial" w:hAnsi="Arial" w:cs="Arial"/>
        </w:rPr>
        <w:t xml:space="preserve"> to ensure all risks are managed</w:t>
      </w:r>
      <w:r>
        <w:rPr>
          <w:rFonts w:ascii="Arial" w:hAnsi="Arial" w:cs="Arial"/>
        </w:rPr>
        <w:t>.</w:t>
      </w:r>
    </w:p>
    <w:p w14:paraId="67BCE8D0" w14:textId="76C4023C" w:rsidR="00AE50FB" w:rsidRPr="001874B4" w:rsidRDefault="00B7148B" w:rsidP="00AE50FB">
      <w:pPr>
        <w:pStyle w:val="ListParagraph"/>
        <w:numPr>
          <w:ilvl w:val="0"/>
          <w:numId w:val="13"/>
        </w:numPr>
        <w:spacing w:after="120" w:line="276" w:lineRule="auto"/>
        <w:rPr>
          <w:rFonts w:ascii="Arial" w:hAnsi="Arial" w:cs="Arial"/>
          <w:b/>
        </w:rPr>
      </w:pPr>
      <w:r>
        <w:rPr>
          <w:rFonts w:ascii="Arial" w:hAnsi="Arial" w:cs="Arial"/>
        </w:rPr>
        <w:t>C</w:t>
      </w:r>
      <w:r w:rsidR="00AE50FB" w:rsidRPr="001874B4">
        <w:rPr>
          <w:rFonts w:ascii="Arial" w:hAnsi="Arial" w:cs="Arial"/>
        </w:rPr>
        <w:t xml:space="preserve">omplete </w:t>
      </w:r>
      <w:r w:rsidR="0039150A" w:rsidRPr="001874B4">
        <w:rPr>
          <w:rFonts w:ascii="Arial" w:hAnsi="Arial" w:cs="Arial"/>
        </w:rPr>
        <w:t>3</w:t>
      </w:r>
      <w:r>
        <w:rPr>
          <w:rFonts w:ascii="Arial" w:hAnsi="Arial" w:cs="Arial"/>
        </w:rPr>
        <w:t>-</w:t>
      </w:r>
      <w:r w:rsidR="0039150A" w:rsidRPr="001874B4">
        <w:rPr>
          <w:rFonts w:ascii="Arial" w:hAnsi="Arial" w:cs="Arial"/>
        </w:rPr>
        <w:t>month</w:t>
      </w:r>
      <w:r>
        <w:rPr>
          <w:rFonts w:ascii="Arial" w:hAnsi="Arial" w:cs="Arial"/>
        </w:rPr>
        <w:t xml:space="preserve"> and </w:t>
      </w:r>
      <w:r w:rsidR="00AE50FB" w:rsidRPr="001874B4">
        <w:rPr>
          <w:rFonts w:ascii="Arial" w:hAnsi="Arial" w:cs="Arial"/>
        </w:rPr>
        <w:t>6</w:t>
      </w:r>
      <w:r>
        <w:rPr>
          <w:rFonts w:ascii="Arial" w:hAnsi="Arial" w:cs="Arial"/>
        </w:rPr>
        <w:t>-</w:t>
      </w:r>
      <w:r w:rsidR="00AE50FB" w:rsidRPr="001874B4">
        <w:rPr>
          <w:rFonts w:ascii="Arial" w:hAnsi="Arial" w:cs="Arial"/>
        </w:rPr>
        <w:t>month reviews and annual appraisals</w:t>
      </w:r>
      <w:r>
        <w:rPr>
          <w:rFonts w:ascii="Arial" w:hAnsi="Arial" w:cs="Arial"/>
        </w:rPr>
        <w:t xml:space="preserve"> for each member of staff.</w:t>
      </w:r>
    </w:p>
    <w:p w14:paraId="553C58CA" w14:textId="05A93ECB" w:rsidR="00436C7E" w:rsidRPr="001874B4" w:rsidRDefault="00B7148B" w:rsidP="00672CDC">
      <w:pPr>
        <w:pStyle w:val="Heading4"/>
        <w:tabs>
          <w:tab w:val="left" w:pos="567"/>
        </w:tabs>
        <w:spacing w:before="0" w:after="120" w:line="276" w:lineRule="auto"/>
        <w:ind w:left="-284"/>
        <w:rPr>
          <w:rFonts w:ascii="Arial" w:hAnsi="Arial" w:cs="Arial"/>
          <w:bCs w:val="0"/>
          <w:sz w:val="24"/>
          <w:szCs w:val="24"/>
        </w:rPr>
      </w:pPr>
      <w:r>
        <w:rPr>
          <w:rFonts w:ascii="Arial" w:hAnsi="Arial" w:cs="Arial"/>
          <w:bCs w:val="0"/>
          <w:sz w:val="24"/>
          <w:szCs w:val="24"/>
        </w:rPr>
        <w:t xml:space="preserve">2) </w:t>
      </w:r>
      <w:r w:rsidR="00436C7E" w:rsidRPr="001874B4">
        <w:rPr>
          <w:rFonts w:ascii="Arial" w:hAnsi="Arial" w:cs="Arial"/>
          <w:bCs w:val="0"/>
          <w:sz w:val="24"/>
          <w:szCs w:val="24"/>
        </w:rPr>
        <w:t xml:space="preserve">Monitoring, </w:t>
      </w:r>
      <w:r w:rsidR="0039150A" w:rsidRPr="001874B4">
        <w:rPr>
          <w:rFonts w:ascii="Arial" w:hAnsi="Arial" w:cs="Arial"/>
          <w:bCs w:val="0"/>
          <w:sz w:val="24"/>
          <w:szCs w:val="24"/>
        </w:rPr>
        <w:t>Evaluation,</w:t>
      </w:r>
      <w:r w:rsidR="00436C7E" w:rsidRPr="001874B4">
        <w:rPr>
          <w:rFonts w:ascii="Arial" w:hAnsi="Arial" w:cs="Arial"/>
          <w:bCs w:val="0"/>
          <w:sz w:val="24"/>
          <w:szCs w:val="24"/>
        </w:rPr>
        <w:t xml:space="preserve"> and Information Management</w:t>
      </w:r>
    </w:p>
    <w:p w14:paraId="07272670" w14:textId="5A636A06" w:rsidR="00436C7E" w:rsidRPr="001874B4" w:rsidRDefault="00B7148B" w:rsidP="00B7148B">
      <w:pPr>
        <w:numPr>
          <w:ilvl w:val="0"/>
          <w:numId w:val="11"/>
        </w:numPr>
        <w:spacing w:after="120" w:line="276" w:lineRule="auto"/>
        <w:ind w:left="796"/>
        <w:rPr>
          <w:rFonts w:ascii="Arial" w:hAnsi="Arial" w:cs="Arial"/>
        </w:rPr>
      </w:pPr>
      <w:r>
        <w:rPr>
          <w:rFonts w:ascii="Arial" w:hAnsi="Arial" w:cs="Arial"/>
        </w:rPr>
        <w:t>P</w:t>
      </w:r>
      <w:r w:rsidR="00436C7E" w:rsidRPr="001874B4">
        <w:rPr>
          <w:rFonts w:ascii="Arial" w:hAnsi="Arial" w:cs="Arial"/>
        </w:rPr>
        <w:t>articipate in the collection and maintenance of information on relevant referral agencies and local services.</w:t>
      </w:r>
    </w:p>
    <w:p w14:paraId="03FA3D21" w14:textId="49234D5B" w:rsidR="00436C7E" w:rsidRPr="001874B4" w:rsidRDefault="00B7148B" w:rsidP="00B7148B">
      <w:pPr>
        <w:numPr>
          <w:ilvl w:val="0"/>
          <w:numId w:val="11"/>
        </w:numPr>
        <w:spacing w:after="120" w:line="276" w:lineRule="auto"/>
        <w:ind w:left="796"/>
        <w:rPr>
          <w:rFonts w:ascii="Arial" w:hAnsi="Arial" w:cs="Arial"/>
        </w:rPr>
      </w:pPr>
      <w:r>
        <w:rPr>
          <w:rFonts w:ascii="Arial" w:hAnsi="Arial" w:cs="Arial"/>
        </w:rPr>
        <w:t>E</w:t>
      </w:r>
      <w:r w:rsidR="00436C7E" w:rsidRPr="001874B4">
        <w:rPr>
          <w:rFonts w:ascii="Arial" w:hAnsi="Arial" w:cs="Arial"/>
        </w:rPr>
        <w:t>nsure high</w:t>
      </w:r>
      <w:r>
        <w:rPr>
          <w:rFonts w:ascii="Arial" w:hAnsi="Arial" w:cs="Arial"/>
        </w:rPr>
        <w:t>-</w:t>
      </w:r>
      <w:r w:rsidR="00436C7E" w:rsidRPr="001874B4">
        <w:rPr>
          <w:rFonts w:ascii="Arial" w:hAnsi="Arial" w:cs="Arial"/>
        </w:rPr>
        <w:t xml:space="preserve">quality and effective statistical monitoring is </w:t>
      </w:r>
      <w:r w:rsidR="00117C6C" w:rsidRPr="001874B4">
        <w:rPr>
          <w:rFonts w:ascii="Arial" w:hAnsi="Arial" w:cs="Arial"/>
        </w:rPr>
        <w:t>undertaken</w:t>
      </w:r>
      <w:r w:rsidR="00436C7E" w:rsidRPr="001874B4">
        <w:rPr>
          <w:rFonts w:ascii="Arial" w:hAnsi="Arial" w:cs="Arial"/>
        </w:rPr>
        <w:t xml:space="preserve"> in accordance with </w:t>
      </w:r>
      <w:r w:rsidR="00CB12BA" w:rsidRPr="001874B4">
        <w:rPr>
          <w:rFonts w:ascii="Arial" w:hAnsi="Arial" w:cs="Arial"/>
        </w:rPr>
        <w:t>Birmingham LGBT</w:t>
      </w:r>
      <w:r w:rsidR="00FD142D" w:rsidRPr="001874B4">
        <w:rPr>
          <w:rFonts w:ascii="Arial" w:hAnsi="Arial" w:cs="Arial"/>
        </w:rPr>
        <w:t>’</w:t>
      </w:r>
      <w:r w:rsidR="00CB12BA" w:rsidRPr="001874B4">
        <w:rPr>
          <w:rFonts w:ascii="Arial" w:hAnsi="Arial" w:cs="Arial"/>
        </w:rPr>
        <w:t>s</w:t>
      </w:r>
      <w:r w:rsidR="00436C7E" w:rsidRPr="001874B4">
        <w:rPr>
          <w:rFonts w:ascii="Arial" w:hAnsi="Arial" w:cs="Arial"/>
        </w:rPr>
        <w:t xml:space="preserve"> procedures.</w:t>
      </w:r>
    </w:p>
    <w:p w14:paraId="3207D56F" w14:textId="3AE7D5C2" w:rsidR="00CB12BA" w:rsidRPr="001874B4" w:rsidRDefault="00B7148B" w:rsidP="00B7148B">
      <w:pPr>
        <w:numPr>
          <w:ilvl w:val="0"/>
          <w:numId w:val="11"/>
        </w:numPr>
        <w:spacing w:after="120" w:line="276" w:lineRule="auto"/>
        <w:ind w:left="796"/>
        <w:rPr>
          <w:rFonts w:ascii="Arial" w:hAnsi="Arial" w:cs="Arial"/>
        </w:rPr>
      </w:pPr>
      <w:r>
        <w:rPr>
          <w:rFonts w:ascii="Arial" w:hAnsi="Arial" w:cs="Arial"/>
        </w:rPr>
        <w:t>P</w:t>
      </w:r>
      <w:r w:rsidR="00436C7E" w:rsidRPr="001874B4">
        <w:rPr>
          <w:rFonts w:ascii="Arial" w:hAnsi="Arial" w:cs="Arial"/>
        </w:rPr>
        <w:t>roduce</w:t>
      </w:r>
      <w:r w:rsidR="00CB12BA" w:rsidRPr="001874B4">
        <w:rPr>
          <w:rFonts w:ascii="Arial" w:hAnsi="Arial" w:cs="Arial"/>
        </w:rPr>
        <w:t xml:space="preserve"> monitoring</w:t>
      </w:r>
      <w:r w:rsidR="00436C7E" w:rsidRPr="001874B4">
        <w:rPr>
          <w:rFonts w:ascii="Arial" w:hAnsi="Arial" w:cs="Arial"/>
        </w:rPr>
        <w:t xml:space="preserve"> reports </w:t>
      </w:r>
      <w:r>
        <w:rPr>
          <w:rFonts w:ascii="Arial" w:hAnsi="Arial" w:cs="Arial"/>
        </w:rPr>
        <w:t xml:space="preserve">for funders </w:t>
      </w:r>
      <w:r w:rsidR="00436C7E" w:rsidRPr="001874B4">
        <w:rPr>
          <w:rFonts w:ascii="Arial" w:hAnsi="Arial" w:cs="Arial"/>
        </w:rPr>
        <w:t>as requested</w:t>
      </w:r>
      <w:r>
        <w:rPr>
          <w:rFonts w:ascii="Arial" w:hAnsi="Arial" w:cs="Arial"/>
        </w:rPr>
        <w:t>.</w:t>
      </w:r>
    </w:p>
    <w:p w14:paraId="7193D0DF" w14:textId="49C758F8" w:rsidR="00436C7E" w:rsidRPr="001874B4" w:rsidRDefault="00B7148B" w:rsidP="00B7148B">
      <w:pPr>
        <w:pStyle w:val="Header"/>
        <w:numPr>
          <w:ilvl w:val="0"/>
          <w:numId w:val="11"/>
        </w:numPr>
        <w:tabs>
          <w:tab w:val="clear" w:pos="4153"/>
          <w:tab w:val="clear" w:pos="8306"/>
        </w:tabs>
        <w:spacing w:after="120" w:line="276" w:lineRule="auto"/>
        <w:ind w:left="796"/>
        <w:rPr>
          <w:rFonts w:eastAsia="Arial Unicode MS" w:cs="Arial"/>
          <w:szCs w:val="24"/>
        </w:rPr>
      </w:pPr>
      <w:r>
        <w:rPr>
          <w:rFonts w:cs="Arial"/>
          <w:szCs w:val="24"/>
        </w:rPr>
        <w:t xml:space="preserve">Ensure the maintenance of up-to-date, </w:t>
      </w:r>
      <w:r w:rsidR="00672CDC" w:rsidRPr="001874B4">
        <w:rPr>
          <w:rFonts w:cs="Arial"/>
          <w:szCs w:val="24"/>
        </w:rPr>
        <w:t xml:space="preserve">accurate, confidential </w:t>
      </w:r>
      <w:r w:rsidR="00436C7E" w:rsidRPr="001874B4">
        <w:rPr>
          <w:rFonts w:cs="Arial"/>
          <w:szCs w:val="24"/>
        </w:rPr>
        <w:t xml:space="preserve">records of </w:t>
      </w:r>
      <w:r>
        <w:rPr>
          <w:rFonts w:cs="Arial"/>
          <w:szCs w:val="24"/>
        </w:rPr>
        <w:t xml:space="preserve">service user </w:t>
      </w:r>
      <w:r w:rsidR="00436C7E" w:rsidRPr="001874B4">
        <w:rPr>
          <w:rFonts w:cs="Arial"/>
          <w:szCs w:val="24"/>
        </w:rPr>
        <w:t>contact details and interventions, ensuring that it is kept secure</w:t>
      </w:r>
      <w:r>
        <w:rPr>
          <w:rFonts w:cs="Arial"/>
          <w:szCs w:val="24"/>
        </w:rPr>
        <w:t>ly</w:t>
      </w:r>
      <w:r w:rsidR="00436C7E" w:rsidRPr="001874B4">
        <w:rPr>
          <w:rFonts w:cs="Arial"/>
          <w:szCs w:val="24"/>
        </w:rPr>
        <w:t xml:space="preserve"> and confidential</w:t>
      </w:r>
      <w:r>
        <w:rPr>
          <w:rFonts w:cs="Arial"/>
          <w:szCs w:val="24"/>
        </w:rPr>
        <w:t>ly</w:t>
      </w:r>
      <w:r w:rsidR="00436C7E" w:rsidRPr="001874B4">
        <w:rPr>
          <w:rFonts w:cs="Arial"/>
          <w:szCs w:val="24"/>
        </w:rPr>
        <w:t xml:space="preserve"> at all times</w:t>
      </w:r>
      <w:r>
        <w:rPr>
          <w:rFonts w:cs="Arial"/>
          <w:szCs w:val="24"/>
        </w:rPr>
        <w:t>,</w:t>
      </w:r>
      <w:r w:rsidR="00436C7E" w:rsidRPr="001874B4">
        <w:rPr>
          <w:rFonts w:cs="Arial"/>
          <w:szCs w:val="24"/>
        </w:rPr>
        <w:t xml:space="preserve"> in compliance with the Data Protection Act 1998 and </w:t>
      </w:r>
      <w:r w:rsidR="00CB12BA" w:rsidRPr="001874B4">
        <w:rPr>
          <w:rFonts w:cs="Arial"/>
          <w:szCs w:val="24"/>
        </w:rPr>
        <w:t>Birmingham LGBT</w:t>
      </w:r>
      <w:r w:rsidR="00D67B7C" w:rsidRPr="001874B4">
        <w:rPr>
          <w:rFonts w:cs="Arial"/>
          <w:szCs w:val="24"/>
        </w:rPr>
        <w:t>’</w:t>
      </w:r>
      <w:r w:rsidR="00CB12BA" w:rsidRPr="001874B4">
        <w:rPr>
          <w:rFonts w:cs="Arial"/>
          <w:szCs w:val="24"/>
        </w:rPr>
        <w:t xml:space="preserve">s </w:t>
      </w:r>
      <w:r w:rsidR="00436C7E" w:rsidRPr="001874B4">
        <w:rPr>
          <w:rFonts w:cs="Arial"/>
          <w:szCs w:val="24"/>
        </w:rPr>
        <w:t>procedures.</w:t>
      </w:r>
    </w:p>
    <w:p w14:paraId="4EC0FB23" w14:textId="3FBC43D2" w:rsidR="00436C7E" w:rsidRPr="001874B4" w:rsidRDefault="00B7148B" w:rsidP="00B7148B">
      <w:pPr>
        <w:numPr>
          <w:ilvl w:val="0"/>
          <w:numId w:val="11"/>
        </w:numPr>
        <w:spacing w:after="120" w:line="276" w:lineRule="auto"/>
        <w:ind w:left="796"/>
        <w:rPr>
          <w:rFonts w:ascii="Arial" w:hAnsi="Arial" w:cs="Arial"/>
        </w:rPr>
      </w:pPr>
      <w:r>
        <w:rPr>
          <w:rFonts w:ascii="Arial" w:hAnsi="Arial" w:cs="Arial"/>
        </w:rPr>
        <w:t xml:space="preserve">Actively seek </w:t>
      </w:r>
      <w:r w:rsidR="00436C7E" w:rsidRPr="001874B4">
        <w:rPr>
          <w:rFonts w:ascii="Arial" w:hAnsi="Arial" w:cs="Arial"/>
        </w:rPr>
        <w:t>feedback from service</w:t>
      </w:r>
      <w:r w:rsidR="00672CDC" w:rsidRPr="001874B4">
        <w:rPr>
          <w:rFonts w:ascii="Arial" w:hAnsi="Arial" w:cs="Arial"/>
        </w:rPr>
        <w:t xml:space="preserve"> </w:t>
      </w:r>
      <w:r w:rsidR="00436C7E" w:rsidRPr="001874B4">
        <w:rPr>
          <w:rFonts w:ascii="Arial" w:hAnsi="Arial" w:cs="Arial"/>
        </w:rPr>
        <w:t xml:space="preserve">users and agencies to inform </w:t>
      </w:r>
      <w:r>
        <w:rPr>
          <w:rFonts w:ascii="Arial" w:hAnsi="Arial" w:cs="Arial"/>
        </w:rPr>
        <w:t xml:space="preserve">the </w:t>
      </w:r>
      <w:r w:rsidR="00436C7E" w:rsidRPr="001874B4">
        <w:rPr>
          <w:rFonts w:ascii="Arial" w:hAnsi="Arial" w:cs="Arial"/>
        </w:rPr>
        <w:t>continuous improvement and development of the service.</w:t>
      </w:r>
    </w:p>
    <w:p w14:paraId="5C6F5EEE" w14:textId="77777777" w:rsidR="00436C7E" w:rsidRPr="001874B4" w:rsidRDefault="00436C7E" w:rsidP="00B7148B">
      <w:pPr>
        <w:spacing w:after="120" w:line="276" w:lineRule="auto"/>
        <w:ind w:left="76"/>
        <w:rPr>
          <w:rFonts w:ascii="Arial" w:hAnsi="Arial" w:cs="Arial"/>
        </w:rPr>
      </w:pPr>
    </w:p>
    <w:p w14:paraId="3799BBE9" w14:textId="0734AB7A" w:rsidR="00436C7E" w:rsidRPr="001874B4" w:rsidRDefault="00B7148B" w:rsidP="00672CDC">
      <w:pPr>
        <w:pStyle w:val="Heading4"/>
        <w:spacing w:before="0" w:after="120" w:line="276" w:lineRule="auto"/>
        <w:ind w:left="-284"/>
        <w:rPr>
          <w:rFonts w:ascii="Arial" w:hAnsi="Arial" w:cs="Arial"/>
          <w:bCs w:val="0"/>
          <w:sz w:val="24"/>
          <w:szCs w:val="24"/>
        </w:rPr>
      </w:pPr>
      <w:r>
        <w:rPr>
          <w:rFonts w:ascii="Arial" w:hAnsi="Arial" w:cs="Arial"/>
          <w:bCs w:val="0"/>
          <w:sz w:val="24"/>
          <w:szCs w:val="24"/>
        </w:rPr>
        <w:t xml:space="preserve">3) </w:t>
      </w:r>
      <w:r w:rsidR="00436C7E" w:rsidRPr="001874B4">
        <w:rPr>
          <w:rFonts w:ascii="Arial" w:hAnsi="Arial" w:cs="Arial"/>
          <w:bCs w:val="0"/>
          <w:sz w:val="24"/>
          <w:szCs w:val="24"/>
        </w:rPr>
        <w:t xml:space="preserve">Professional Development and Training </w:t>
      </w:r>
    </w:p>
    <w:p w14:paraId="1FCA9F41" w14:textId="25E5BF36" w:rsidR="00436C7E" w:rsidRPr="001874B4" w:rsidRDefault="00B7148B" w:rsidP="005A75D0">
      <w:pPr>
        <w:pStyle w:val="BlockText"/>
        <w:numPr>
          <w:ilvl w:val="0"/>
          <w:numId w:val="12"/>
        </w:numPr>
        <w:spacing w:after="120" w:line="276" w:lineRule="auto"/>
        <w:jc w:val="left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K</w:t>
      </w:r>
      <w:r w:rsidR="00436C7E" w:rsidRPr="001874B4">
        <w:rPr>
          <w:rFonts w:ascii="Arial" w:hAnsi="Arial" w:cs="Arial"/>
          <w:bCs/>
        </w:rPr>
        <w:t xml:space="preserve">eep </w:t>
      </w:r>
      <w:r w:rsidR="005F1D66" w:rsidRPr="001874B4">
        <w:rPr>
          <w:rFonts w:ascii="Arial" w:hAnsi="Arial" w:cs="Arial"/>
          <w:bCs/>
        </w:rPr>
        <w:t>up to date</w:t>
      </w:r>
      <w:r w:rsidR="00436C7E" w:rsidRPr="001874B4">
        <w:rPr>
          <w:rFonts w:ascii="Arial" w:hAnsi="Arial" w:cs="Arial"/>
          <w:bCs/>
        </w:rPr>
        <w:t xml:space="preserve"> with developments in legislation, policy and local</w:t>
      </w:r>
      <w:r>
        <w:rPr>
          <w:rFonts w:ascii="Arial" w:hAnsi="Arial" w:cs="Arial"/>
          <w:bCs/>
        </w:rPr>
        <w:t xml:space="preserve"> </w:t>
      </w:r>
      <w:r w:rsidR="00436C7E" w:rsidRPr="001874B4">
        <w:rPr>
          <w:rFonts w:ascii="Arial" w:hAnsi="Arial" w:cs="Arial"/>
          <w:bCs/>
        </w:rPr>
        <w:t>/</w:t>
      </w:r>
      <w:r w:rsidR="00672CDC" w:rsidRPr="001874B4">
        <w:rPr>
          <w:rFonts w:ascii="Arial" w:hAnsi="Arial" w:cs="Arial"/>
          <w:bCs/>
        </w:rPr>
        <w:t xml:space="preserve"> </w:t>
      </w:r>
      <w:r w:rsidR="00436C7E" w:rsidRPr="001874B4">
        <w:rPr>
          <w:rFonts w:ascii="Arial" w:hAnsi="Arial" w:cs="Arial"/>
          <w:bCs/>
        </w:rPr>
        <w:t xml:space="preserve">national government initiatives that address domestic </w:t>
      </w:r>
      <w:r>
        <w:rPr>
          <w:rFonts w:ascii="Arial" w:hAnsi="Arial" w:cs="Arial"/>
          <w:bCs/>
        </w:rPr>
        <w:t xml:space="preserve">abuse and </w:t>
      </w:r>
      <w:r w:rsidR="00436C7E" w:rsidRPr="001874B4">
        <w:rPr>
          <w:rFonts w:ascii="Arial" w:hAnsi="Arial" w:cs="Arial"/>
          <w:bCs/>
        </w:rPr>
        <w:t>violence.</w:t>
      </w:r>
    </w:p>
    <w:p w14:paraId="3B4C50A3" w14:textId="1587B38C" w:rsidR="00436C7E" w:rsidRPr="001874B4" w:rsidRDefault="00B7148B" w:rsidP="005A75D0">
      <w:pPr>
        <w:pStyle w:val="BodyTextIndent3"/>
        <w:numPr>
          <w:ilvl w:val="0"/>
          <w:numId w:val="12"/>
        </w:numPr>
        <w:spacing w:after="120" w:line="276" w:lineRule="auto"/>
        <w:rPr>
          <w:rFonts w:ascii="Arial" w:hAnsi="Arial" w:cs="Arial"/>
          <w:szCs w:val="24"/>
        </w:rPr>
      </w:pPr>
      <w:r>
        <w:rPr>
          <w:rFonts w:ascii="Arial" w:hAnsi="Arial" w:cs="Arial"/>
          <w:szCs w:val="24"/>
        </w:rPr>
        <w:t xml:space="preserve">Prepare for and </w:t>
      </w:r>
      <w:r w:rsidR="00436C7E" w:rsidRPr="001874B4">
        <w:rPr>
          <w:rFonts w:ascii="Arial" w:hAnsi="Arial" w:cs="Arial"/>
          <w:szCs w:val="24"/>
        </w:rPr>
        <w:t xml:space="preserve">attend regular </w:t>
      </w:r>
      <w:r>
        <w:rPr>
          <w:rFonts w:ascii="Arial" w:hAnsi="Arial" w:cs="Arial"/>
          <w:szCs w:val="24"/>
        </w:rPr>
        <w:t xml:space="preserve">line management meetings with </w:t>
      </w:r>
      <w:r w:rsidR="00436C7E" w:rsidRPr="001874B4">
        <w:rPr>
          <w:rFonts w:ascii="Arial" w:hAnsi="Arial" w:cs="Arial"/>
          <w:szCs w:val="24"/>
        </w:rPr>
        <w:t>line manage</w:t>
      </w:r>
      <w:r>
        <w:rPr>
          <w:rFonts w:ascii="Arial" w:hAnsi="Arial" w:cs="Arial"/>
          <w:szCs w:val="24"/>
        </w:rPr>
        <w:t>r</w:t>
      </w:r>
      <w:r w:rsidR="00436C7E" w:rsidRPr="001874B4">
        <w:rPr>
          <w:rFonts w:ascii="Arial" w:hAnsi="Arial" w:cs="Arial"/>
          <w:szCs w:val="24"/>
        </w:rPr>
        <w:t xml:space="preserve"> and appraisals in accordance with </w:t>
      </w:r>
      <w:r w:rsidR="00CB12BA" w:rsidRPr="001874B4">
        <w:rPr>
          <w:rFonts w:ascii="Arial" w:hAnsi="Arial" w:cs="Arial"/>
          <w:szCs w:val="24"/>
        </w:rPr>
        <w:t>Birmingham LGBT</w:t>
      </w:r>
      <w:r w:rsidR="00672CDC" w:rsidRPr="001874B4">
        <w:rPr>
          <w:rFonts w:ascii="Arial" w:hAnsi="Arial" w:cs="Arial"/>
          <w:szCs w:val="24"/>
        </w:rPr>
        <w:t>’s policies and procedure</w:t>
      </w:r>
      <w:r w:rsidR="00CB12BA" w:rsidRPr="001874B4">
        <w:rPr>
          <w:rFonts w:ascii="Arial" w:hAnsi="Arial" w:cs="Arial"/>
          <w:szCs w:val="24"/>
        </w:rPr>
        <w:t>s</w:t>
      </w:r>
      <w:r w:rsidR="00672CDC" w:rsidRPr="001874B4">
        <w:rPr>
          <w:rFonts w:ascii="Arial" w:hAnsi="Arial" w:cs="Arial"/>
          <w:szCs w:val="24"/>
        </w:rPr>
        <w:t>.</w:t>
      </w:r>
    </w:p>
    <w:p w14:paraId="79BE56C0" w14:textId="5A86540A" w:rsidR="00436C7E" w:rsidRPr="00FD142D" w:rsidRDefault="00B7148B" w:rsidP="005A75D0">
      <w:pPr>
        <w:numPr>
          <w:ilvl w:val="0"/>
          <w:numId w:val="12"/>
        </w:numPr>
        <w:spacing w:after="120" w:line="276" w:lineRule="auto"/>
        <w:rPr>
          <w:rFonts w:ascii="Arial" w:hAnsi="Arial" w:cs="Arial"/>
        </w:rPr>
      </w:pPr>
      <w:r>
        <w:rPr>
          <w:rFonts w:ascii="Arial" w:hAnsi="Arial" w:cs="Arial"/>
          <w:lang w:val="en-GB"/>
        </w:rPr>
        <w:t>A</w:t>
      </w:r>
      <w:r w:rsidR="00436C7E" w:rsidRPr="001874B4">
        <w:rPr>
          <w:rFonts w:ascii="Arial" w:hAnsi="Arial" w:cs="Arial"/>
        </w:rPr>
        <w:t>ttend internal or external training events, meetings or foru</w:t>
      </w:r>
      <w:r w:rsidR="00436C7E" w:rsidRPr="00FD142D">
        <w:rPr>
          <w:rFonts w:ascii="Arial" w:hAnsi="Arial" w:cs="Arial"/>
        </w:rPr>
        <w:t>ms, as requested by the line manager and in line with the post-holder’s professional development plan.</w:t>
      </w:r>
    </w:p>
    <w:p w14:paraId="16130647" w14:textId="6EA1A64E" w:rsidR="00436C7E" w:rsidRPr="00FD142D" w:rsidRDefault="00B7148B" w:rsidP="005A75D0">
      <w:pPr>
        <w:numPr>
          <w:ilvl w:val="0"/>
          <w:numId w:val="12"/>
        </w:numPr>
        <w:spacing w:after="120" w:line="276" w:lineRule="auto"/>
        <w:rPr>
          <w:rFonts w:ascii="Arial" w:hAnsi="Arial" w:cs="Arial"/>
        </w:rPr>
      </w:pPr>
      <w:r>
        <w:rPr>
          <w:rFonts w:ascii="Arial" w:hAnsi="Arial" w:cs="Arial"/>
        </w:rPr>
        <w:t>A</w:t>
      </w:r>
      <w:r w:rsidR="00436C7E" w:rsidRPr="00FD142D">
        <w:rPr>
          <w:rFonts w:ascii="Arial" w:hAnsi="Arial" w:cs="Arial"/>
        </w:rPr>
        <w:t>ttend regular team meetings.</w:t>
      </w:r>
    </w:p>
    <w:p w14:paraId="72E49573" w14:textId="61D0E873" w:rsidR="00CB12BA" w:rsidRPr="00FD142D" w:rsidRDefault="00621A50" w:rsidP="005A75D0">
      <w:pPr>
        <w:numPr>
          <w:ilvl w:val="0"/>
          <w:numId w:val="12"/>
        </w:numPr>
        <w:spacing w:after="120" w:line="276" w:lineRule="auto"/>
        <w:rPr>
          <w:rFonts w:ascii="Arial" w:hAnsi="Arial" w:cs="Arial"/>
        </w:rPr>
      </w:pPr>
      <w:r>
        <w:rPr>
          <w:rFonts w:ascii="Arial" w:hAnsi="Arial" w:cs="Arial"/>
        </w:rPr>
        <w:t xml:space="preserve">Perform </w:t>
      </w:r>
      <w:r w:rsidR="00CB12BA" w:rsidRPr="00FD142D">
        <w:rPr>
          <w:rFonts w:ascii="Arial" w:hAnsi="Arial" w:cs="Arial"/>
        </w:rPr>
        <w:t xml:space="preserve">other duties as may from time to time be reasonably required by </w:t>
      </w:r>
      <w:r>
        <w:rPr>
          <w:rFonts w:ascii="Arial" w:hAnsi="Arial" w:cs="Arial"/>
        </w:rPr>
        <w:t>the</w:t>
      </w:r>
      <w:r w:rsidR="00CB12BA" w:rsidRPr="00FD142D">
        <w:rPr>
          <w:rFonts w:ascii="Arial" w:hAnsi="Arial" w:cs="Arial"/>
        </w:rPr>
        <w:t xml:space="preserve"> line manager.</w:t>
      </w:r>
    </w:p>
    <w:p w14:paraId="46465DCE" w14:textId="00432252" w:rsidR="00CB12BA" w:rsidRPr="00FD142D" w:rsidRDefault="00621A50" w:rsidP="005A75D0">
      <w:pPr>
        <w:numPr>
          <w:ilvl w:val="0"/>
          <w:numId w:val="12"/>
        </w:numPr>
        <w:spacing w:after="120" w:line="276" w:lineRule="auto"/>
        <w:rPr>
          <w:rFonts w:ascii="Arial" w:hAnsi="Arial" w:cs="Arial"/>
        </w:rPr>
      </w:pPr>
      <w:r>
        <w:rPr>
          <w:rFonts w:ascii="Arial" w:hAnsi="Arial" w:cs="Arial"/>
        </w:rPr>
        <w:t>S</w:t>
      </w:r>
      <w:r w:rsidR="00CB12BA" w:rsidRPr="00FD142D">
        <w:rPr>
          <w:rFonts w:ascii="Arial" w:hAnsi="Arial" w:cs="Arial"/>
        </w:rPr>
        <w:t>upport colleagues with general duties at the Birmingham LGBT Centre.</w:t>
      </w:r>
    </w:p>
    <w:p w14:paraId="14897996" w14:textId="77777777" w:rsidR="00436C7E" w:rsidRPr="00FD142D" w:rsidRDefault="00436C7E" w:rsidP="00672CDC">
      <w:pPr>
        <w:spacing w:after="120" w:line="276" w:lineRule="auto"/>
        <w:ind w:left="-284"/>
        <w:rPr>
          <w:rFonts w:ascii="Arial" w:hAnsi="Arial" w:cs="Arial"/>
          <w:b/>
          <w:i/>
        </w:rPr>
      </w:pPr>
    </w:p>
    <w:p w14:paraId="790A297C" w14:textId="77777777" w:rsidR="00436C7E" w:rsidRPr="00FD142D" w:rsidRDefault="00436C7E" w:rsidP="00672CDC">
      <w:pPr>
        <w:spacing w:after="120" w:line="276" w:lineRule="auto"/>
        <w:ind w:left="-284"/>
        <w:rPr>
          <w:rFonts w:ascii="Arial" w:hAnsi="Arial" w:cs="Arial"/>
          <w:lang w:val="en-GB"/>
        </w:rPr>
      </w:pPr>
      <w:r w:rsidRPr="00FD142D">
        <w:rPr>
          <w:rFonts w:ascii="Arial" w:hAnsi="Arial" w:cs="Arial"/>
          <w:b/>
          <w:i/>
        </w:rPr>
        <w:t>The above is provided for guidance and is not an exhaustive list of all accountabilities that the post holder may have over time.</w:t>
      </w:r>
    </w:p>
    <w:p w14:paraId="15E66A84" w14:textId="77777777" w:rsidR="00436C7E" w:rsidRPr="00FD142D" w:rsidRDefault="00436C7E" w:rsidP="00672CDC">
      <w:pPr>
        <w:spacing w:after="120" w:line="276" w:lineRule="auto"/>
        <w:ind w:left="-284" w:firstLine="360"/>
        <w:rPr>
          <w:rFonts w:ascii="Arial" w:hAnsi="Arial" w:cs="Arial"/>
          <w:lang w:val="en-GB"/>
        </w:rPr>
      </w:pPr>
    </w:p>
    <w:p w14:paraId="43911628" w14:textId="77777777" w:rsidR="009C6953" w:rsidRPr="00FD142D" w:rsidRDefault="009C6953" w:rsidP="00672CDC">
      <w:pPr>
        <w:spacing w:after="120" w:line="276" w:lineRule="auto"/>
        <w:ind w:left="-284"/>
        <w:rPr>
          <w:rFonts w:ascii="Arial" w:hAnsi="Arial" w:cs="Arial"/>
          <w:b/>
        </w:rPr>
      </w:pPr>
    </w:p>
    <w:p w14:paraId="300BCBF5" w14:textId="77777777" w:rsidR="00B42EA8" w:rsidRPr="005A75D0" w:rsidRDefault="00D67B7C" w:rsidP="00D67B7C">
      <w:pPr>
        <w:spacing w:after="120" w:line="276" w:lineRule="auto"/>
        <w:rPr>
          <w:rFonts w:ascii="Arial" w:hAnsi="Arial" w:cs="Arial"/>
          <w:b/>
          <w:sz w:val="28"/>
          <w:u w:val="single"/>
        </w:rPr>
      </w:pPr>
      <w:r w:rsidRPr="005A75D0">
        <w:rPr>
          <w:rFonts w:ascii="Arial" w:hAnsi="Arial" w:cs="Arial"/>
          <w:sz w:val="28"/>
        </w:rPr>
        <w:br w:type="page"/>
      </w:r>
      <w:r w:rsidR="00B42EA8" w:rsidRPr="005A75D0">
        <w:rPr>
          <w:rFonts w:ascii="Arial" w:hAnsi="Arial" w:cs="Arial"/>
          <w:b/>
          <w:bCs/>
          <w:sz w:val="32"/>
        </w:rPr>
        <w:t>Person Specification</w:t>
      </w:r>
    </w:p>
    <w:p w14:paraId="4F9C3E29" w14:textId="77777777" w:rsidR="00B42EA8" w:rsidRPr="00FD142D" w:rsidRDefault="00B42EA8" w:rsidP="00672CDC">
      <w:pPr>
        <w:spacing w:after="120" w:line="276" w:lineRule="auto"/>
        <w:ind w:left="-284"/>
        <w:rPr>
          <w:rFonts w:ascii="Arial" w:hAnsi="Arial" w:cs="Arial"/>
          <w:b/>
        </w:rPr>
      </w:pPr>
    </w:p>
    <w:tbl>
      <w:tblPr>
        <w:tblW w:w="9162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20" w:firstRow="1" w:lastRow="0" w:firstColumn="0" w:lastColumn="0" w:noHBand="0" w:noVBand="0"/>
      </w:tblPr>
      <w:tblGrid>
        <w:gridCol w:w="1962"/>
        <w:gridCol w:w="4860"/>
        <w:gridCol w:w="2340"/>
      </w:tblGrid>
      <w:tr w:rsidR="00B42EA8" w:rsidRPr="00FD142D" w14:paraId="0DCADAF6" w14:textId="77777777" w:rsidTr="00D67B7C">
        <w:tc>
          <w:tcPr>
            <w:tcW w:w="1962" w:type="dxa"/>
            <w:shd w:val="clear" w:color="auto" w:fill="C0C0C0"/>
          </w:tcPr>
          <w:p w14:paraId="380981AA" w14:textId="77777777" w:rsidR="00B42EA8" w:rsidRPr="00FD142D" w:rsidRDefault="00B42EA8" w:rsidP="00672CDC">
            <w:pPr>
              <w:spacing w:before="120" w:after="120" w:line="276" w:lineRule="auto"/>
              <w:ind w:left="91"/>
              <w:rPr>
                <w:rFonts w:ascii="Arial" w:hAnsi="Arial" w:cs="Arial"/>
                <w:b/>
              </w:rPr>
            </w:pPr>
            <w:r w:rsidRPr="00FD142D">
              <w:rPr>
                <w:rFonts w:ascii="Arial" w:hAnsi="Arial" w:cs="Arial"/>
                <w:b/>
              </w:rPr>
              <w:t>Criteria</w:t>
            </w:r>
          </w:p>
        </w:tc>
        <w:tc>
          <w:tcPr>
            <w:tcW w:w="4860" w:type="dxa"/>
            <w:shd w:val="clear" w:color="auto" w:fill="C0C0C0"/>
          </w:tcPr>
          <w:p w14:paraId="5FC01745" w14:textId="77777777" w:rsidR="00B42EA8" w:rsidRPr="00FD142D" w:rsidRDefault="00B42EA8" w:rsidP="00672CDC">
            <w:pPr>
              <w:spacing w:before="120" w:after="120" w:line="276" w:lineRule="auto"/>
              <w:ind w:left="91"/>
              <w:rPr>
                <w:rFonts w:ascii="Arial" w:hAnsi="Arial" w:cs="Arial"/>
                <w:b/>
              </w:rPr>
            </w:pPr>
            <w:r w:rsidRPr="00FD142D">
              <w:rPr>
                <w:rFonts w:ascii="Arial" w:hAnsi="Arial" w:cs="Arial"/>
                <w:b/>
              </w:rPr>
              <w:t>Essential</w:t>
            </w:r>
          </w:p>
        </w:tc>
        <w:tc>
          <w:tcPr>
            <w:tcW w:w="2340" w:type="dxa"/>
            <w:shd w:val="clear" w:color="auto" w:fill="C0C0C0"/>
          </w:tcPr>
          <w:p w14:paraId="67499AF7" w14:textId="77777777" w:rsidR="00B42EA8" w:rsidRPr="00FD142D" w:rsidRDefault="00B42EA8" w:rsidP="00672CDC">
            <w:pPr>
              <w:spacing w:before="120" w:after="120" w:line="276" w:lineRule="auto"/>
              <w:ind w:left="91"/>
              <w:rPr>
                <w:rFonts w:ascii="Arial" w:hAnsi="Arial" w:cs="Arial"/>
                <w:b/>
              </w:rPr>
            </w:pPr>
            <w:r w:rsidRPr="00FD142D">
              <w:rPr>
                <w:rFonts w:ascii="Arial" w:hAnsi="Arial" w:cs="Arial"/>
                <w:b/>
              </w:rPr>
              <w:t>Desirable</w:t>
            </w:r>
          </w:p>
        </w:tc>
      </w:tr>
      <w:tr w:rsidR="00B42EA8" w:rsidRPr="00FD142D" w14:paraId="572B62FB" w14:textId="77777777" w:rsidTr="00D67B7C">
        <w:trPr>
          <w:trHeight w:val="907"/>
        </w:trPr>
        <w:tc>
          <w:tcPr>
            <w:tcW w:w="1962" w:type="dxa"/>
          </w:tcPr>
          <w:p w14:paraId="3A3ED20E" w14:textId="0BDFCE39" w:rsidR="00B42EA8" w:rsidRPr="00FD142D" w:rsidRDefault="00B42EA8" w:rsidP="00672CDC">
            <w:pPr>
              <w:spacing w:before="120" w:after="120" w:line="276" w:lineRule="auto"/>
              <w:ind w:left="91"/>
              <w:rPr>
                <w:rFonts w:ascii="Arial" w:hAnsi="Arial" w:cs="Arial"/>
                <w:b/>
              </w:rPr>
            </w:pPr>
            <w:r w:rsidRPr="00FD142D">
              <w:rPr>
                <w:rFonts w:ascii="Arial" w:hAnsi="Arial" w:cs="Arial"/>
                <w:b/>
              </w:rPr>
              <w:t>Education</w:t>
            </w:r>
            <w:r w:rsidR="00621A50">
              <w:rPr>
                <w:rFonts w:ascii="Arial" w:hAnsi="Arial" w:cs="Arial"/>
                <w:b/>
              </w:rPr>
              <w:t xml:space="preserve"> and</w:t>
            </w:r>
            <w:r w:rsidRPr="00FD142D">
              <w:rPr>
                <w:rFonts w:ascii="Arial" w:hAnsi="Arial" w:cs="Arial"/>
                <w:b/>
              </w:rPr>
              <w:t xml:space="preserve"> Qualifications</w:t>
            </w:r>
          </w:p>
        </w:tc>
        <w:tc>
          <w:tcPr>
            <w:tcW w:w="4860" w:type="dxa"/>
          </w:tcPr>
          <w:p w14:paraId="170D2FE4" w14:textId="77777777" w:rsidR="00B42EA8" w:rsidRPr="00FD142D" w:rsidRDefault="008D1BC1" w:rsidP="00672CDC">
            <w:pPr>
              <w:spacing w:before="120" w:after="120" w:line="276" w:lineRule="auto"/>
              <w:ind w:left="91"/>
              <w:rPr>
                <w:rFonts w:ascii="Arial" w:hAnsi="Arial" w:cs="Arial"/>
              </w:rPr>
            </w:pPr>
            <w:r w:rsidRPr="00FD142D">
              <w:rPr>
                <w:rFonts w:ascii="Arial" w:hAnsi="Arial" w:cs="Arial"/>
              </w:rPr>
              <w:t>Good general level of education</w:t>
            </w:r>
          </w:p>
        </w:tc>
        <w:tc>
          <w:tcPr>
            <w:tcW w:w="2340" w:type="dxa"/>
          </w:tcPr>
          <w:p w14:paraId="6FF2F845" w14:textId="4BDED97F" w:rsidR="00B42EA8" w:rsidRPr="00FD142D" w:rsidRDefault="004132A0" w:rsidP="00672CDC">
            <w:pPr>
              <w:spacing w:before="120" w:after="120" w:line="276" w:lineRule="auto"/>
              <w:ind w:left="91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Safer </w:t>
            </w:r>
            <w:r w:rsidR="00621A50">
              <w:rPr>
                <w:rFonts w:ascii="Arial" w:hAnsi="Arial" w:cs="Arial"/>
              </w:rPr>
              <w:t>L</w:t>
            </w:r>
            <w:r>
              <w:rPr>
                <w:rFonts w:ascii="Arial" w:hAnsi="Arial" w:cs="Arial"/>
              </w:rPr>
              <w:t>ives</w:t>
            </w:r>
            <w:r w:rsidR="00672CDC">
              <w:rPr>
                <w:rFonts w:ascii="Arial" w:hAnsi="Arial" w:cs="Arial"/>
              </w:rPr>
              <w:t xml:space="preserve"> qualification.</w:t>
            </w:r>
          </w:p>
        </w:tc>
      </w:tr>
      <w:tr w:rsidR="00B42EA8" w:rsidRPr="00FD142D" w14:paraId="1FC76CE6" w14:textId="77777777" w:rsidTr="00D67B7C">
        <w:trPr>
          <w:trHeight w:val="1400"/>
        </w:trPr>
        <w:tc>
          <w:tcPr>
            <w:tcW w:w="1962" w:type="dxa"/>
          </w:tcPr>
          <w:p w14:paraId="36811106" w14:textId="77777777" w:rsidR="00B42EA8" w:rsidRPr="00FD142D" w:rsidRDefault="00B42EA8" w:rsidP="00672CDC">
            <w:pPr>
              <w:spacing w:before="120" w:after="120" w:line="276" w:lineRule="auto"/>
              <w:ind w:left="91"/>
              <w:rPr>
                <w:rFonts w:ascii="Arial" w:hAnsi="Arial" w:cs="Arial"/>
                <w:b/>
              </w:rPr>
            </w:pPr>
            <w:r w:rsidRPr="00FD142D">
              <w:rPr>
                <w:rFonts w:ascii="Arial" w:hAnsi="Arial" w:cs="Arial"/>
                <w:b/>
              </w:rPr>
              <w:t>Experience</w:t>
            </w:r>
          </w:p>
        </w:tc>
        <w:tc>
          <w:tcPr>
            <w:tcW w:w="4860" w:type="dxa"/>
          </w:tcPr>
          <w:p w14:paraId="1076E4DB" w14:textId="4A4D9EFA" w:rsidR="00B42EA8" w:rsidRPr="00FD142D" w:rsidRDefault="008D1BC1" w:rsidP="00672CDC">
            <w:pPr>
              <w:spacing w:before="120" w:after="120" w:line="276" w:lineRule="auto"/>
              <w:ind w:left="91"/>
              <w:rPr>
                <w:rFonts w:ascii="Arial" w:hAnsi="Arial" w:cs="Arial"/>
              </w:rPr>
            </w:pPr>
            <w:r w:rsidRPr="00FD142D">
              <w:rPr>
                <w:rFonts w:ascii="Arial" w:hAnsi="Arial" w:cs="Arial"/>
              </w:rPr>
              <w:t xml:space="preserve">Proven </w:t>
            </w:r>
            <w:r w:rsidR="00B42EA8" w:rsidRPr="00FD142D">
              <w:rPr>
                <w:rFonts w:ascii="Arial" w:hAnsi="Arial" w:cs="Arial"/>
              </w:rPr>
              <w:t xml:space="preserve">experience of providing emotional and practical support </w:t>
            </w:r>
            <w:r w:rsidRPr="00FD142D">
              <w:rPr>
                <w:rFonts w:ascii="Arial" w:hAnsi="Arial" w:cs="Arial"/>
              </w:rPr>
              <w:t xml:space="preserve">to </w:t>
            </w:r>
            <w:r w:rsidR="00B42EA8" w:rsidRPr="00FD142D">
              <w:rPr>
                <w:rFonts w:ascii="Arial" w:hAnsi="Arial" w:cs="Arial"/>
              </w:rPr>
              <w:t xml:space="preserve">survivors of domestic </w:t>
            </w:r>
            <w:r w:rsidR="00621A50">
              <w:rPr>
                <w:rFonts w:ascii="Arial" w:hAnsi="Arial" w:cs="Arial"/>
              </w:rPr>
              <w:t xml:space="preserve">abuse and </w:t>
            </w:r>
            <w:r w:rsidR="00B42EA8" w:rsidRPr="00FD142D">
              <w:rPr>
                <w:rFonts w:ascii="Arial" w:hAnsi="Arial" w:cs="Arial"/>
              </w:rPr>
              <w:t>violence.</w:t>
            </w:r>
          </w:p>
          <w:p w14:paraId="3C365896" w14:textId="77777777" w:rsidR="00DF4277" w:rsidRPr="00FD142D" w:rsidRDefault="00AA39F5" w:rsidP="00672CDC">
            <w:pPr>
              <w:spacing w:before="120" w:after="120" w:line="276" w:lineRule="auto"/>
              <w:ind w:left="91"/>
              <w:rPr>
                <w:rFonts w:ascii="Arial" w:hAnsi="Arial" w:cs="Arial"/>
              </w:rPr>
            </w:pPr>
            <w:r w:rsidRPr="00FD142D">
              <w:rPr>
                <w:rFonts w:ascii="Arial" w:hAnsi="Arial" w:cs="Arial"/>
              </w:rPr>
              <w:t>Experience of working wit</w:t>
            </w:r>
            <w:r w:rsidR="00672CDC">
              <w:rPr>
                <w:rFonts w:ascii="Arial" w:hAnsi="Arial" w:cs="Arial"/>
              </w:rPr>
              <w:t>h members of the LGBT community.</w:t>
            </w:r>
          </w:p>
          <w:p w14:paraId="0BF140B9" w14:textId="3122BE65" w:rsidR="00AA39F5" w:rsidRDefault="00AA39F5" w:rsidP="00672CDC">
            <w:pPr>
              <w:spacing w:before="120" w:after="120" w:line="276" w:lineRule="auto"/>
              <w:ind w:left="91"/>
              <w:rPr>
                <w:rFonts w:ascii="Arial" w:hAnsi="Arial" w:cs="Arial"/>
                <w:lang w:val="en-GB"/>
              </w:rPr>
            </w:pPr>
            <w:r w:rsidRPr="00FD142D">
              <w:rPr>
                <w:rFonts w:ascii="Arial" w:hAnsi="Arial" w:cs="Arial"/>
                <w:lang w:val="en-GB"/>
              </w:rPr>
              <w:t>Experience of developing</w:t>
            </w:r>
            <w:r w:rsidR="00621A50">
              <w:rPr>
                <w:rFonts w:ascii="Arial" w:hAnsi="Arial" w:cs="Arial"/>
                <w:lang w:val="en-GB"/>
              </w:rPr>
              <w:t xml:space="preserve"> and</w:t>
            </w:r>
            <w:r w:rsidRPr="00FD142D">
              <w:rPr>
                <w:rFonts w:ascii="Arial" w:hAnsi="Arial" w:cs="Arial"/>
                <w:lang w:val="en-GB"/>
              </w:rPr>
              <w:t xml:space="preserve"> delivering training.</w:t>
            </w:r>
          </w:p>
          <w:p w14:paraId="5B82B161" w14:textId="5BCC33EC" w:rsidR="004132A0" w:rsidRPr="00FD142D" w:rsidRDefault="004132A0" w:rsidP="00672CDC">
            <w:pPr>
              <w:spacing w:before="120" w:after="120" w:line="276" w:lineRule="auto"/>
              <w:ind w:left="91"/>
              <w:rPr>
                <w:rFonts w:ascii="Arial" w:hAnsi="Arial" w:cs="Arial"/>
                <w:lang w:val="en-GB"/>
              </w:rPr>
            </w:pPr>
            <w:r>
              <w:rPr>
                <w:rFonts w:ascii="Arial" w:hAnsi="Arial" w:cs="Arial"/>
                <w:lang w:val="en-GB"/>
              </w:rPr>
              <w:t>Experience of supervising staff</w:t>
            </w:r>
          </w:p>
          <w:p w14:paraId="414C9E99" w14:textId="77777777" w:rsidR="00AA39F5" w:rsidRPr="00FD142D" w:rsidRDefault="00AA39F5" w:rsidP="00672CDC">
            <w:pPr>
              <w:spacing w:before="120" w:after="120" w:line="276" w:lineRule="auto"/>
              <w:ind w:left="91"/>
              <w:rPr>
                <w:rFonts w:ascii="Arial" w:hAnsi="Arial" w:cs="Arial"/>
                <w:lang w:val="en-GB"/>
              </w:rPr>
            </w:pPr>
            <w:r w:rsidRPr="00FD142D">
              <w:rPr>
                <w:rFonts w:ascii="Arial" w:hAnsi="Arial" w:cs="Arial"/>
                <w:lang w:val="en-GB"/>
              </w:rPr>
              <w:t>Experience of multi-agency partnership working.</w:t>
            </w:r>
          </w:p>
          <w:p w14:paraId="336D1F8F" w14:textId="77777777" w:rsidR="00AA39F5" w:rsidRPr="00FD142D" w:rsidRDefault="00AA39F5" w:rsidP="00672CDC">
            <w:pPr>
              <w:spacing w:before="120" w:after="120" w:line="276" w:lineRule="auto"/>
              <w:ind w:left="91"/>
              <w:rPr>
                <w:rFonts w:ascii="Arial" w:hAnsi="Arial" w:cs="Arial"/>
              </w:rPr>
            </w:pPr>
          </w:p>
        </w:tc>
        <w:tc>
          <w:tcPr>
            <w:tcW w:w="2340" w:type="dxa"/>
          </w:tcPr>
          <w:p w14:paraId="7C6091D4" w14:textId="77777777" w:rsidR="00B42EA8" w:rsidRPr="00672CDC" w:rsidRDefault="00AA39F5" w:rsidP="00672CDC">
            <w:pPr>
              <w:spacing w:before="120" w:after="120" w:line="276" w:lineRule="auto"/>
              <w:ind w:left="91"/>
              <w:rPr>
                <w:rFonts w:ascii="Arial" w:hAnsi="Arial" w:cs="Arial"/>
                <w:b/>
                <w:bCs/>
                <w:lang w:val="en-GB"/>
              </w:rPr>
            </w:pPr>
            <w:r w:rsidRPr="00FD142D">
              <w:rPr>
                <w:rFonts w:ascii="Arial" w:hAnsi="Arial" w:cs="Arial"/>
                <w:lang w:val="en-GB"/>
              </w:rPr>
              <w:t>Experience of fundraising</w:t>
            </w:r>
            <w:r w:rsidR="00672CDC">
              <w:rPr>
                <w:rFonts w:ascii="Arial" w:hAnsi="Arial" w:cs="Arial"/>
                <w:lang w:val="en-GB"/>
              </w:rPr>
              <w:t>.</w:t>
            </w:r>
          </w:p>
        </w:tc>
      </w:tr>
      <w:tr w:rsidR="00B42EA8" w:rsidRPr="00FD142D" w14:paraId="3A60EB93" w14:textId="77777777" w:rsidTr="00D67B7C">
        <w:trPr>
          <w:trHeight w:val="1067"/>
        </w:trPr>
        <w:tc>
          <w:tcPr>
            <w:tcW w:w="1962" w:type="dxa"/>
          </w:tcPr>
          <w:p w14:paraId="40A98933" w14:textId="0A89CABD" w:rsidR="00B42EA8" w:rsidRPr="00FD142D" w:rsidRDefault="00B42EA8" w:rsidP="00672CDC">
            <w:pPr>
              <w:spacing w:before="120" w:after="120" w:line="276" w:lineRule="auto"/>
              <w:ind w:left="91"/>
              <w:rPr>
                <w:rFonts w:ascii="Arial" w:hAnsi="Arial" w:cs="Arial"/>
                <w:b/>
              </w:rPr>
            </w:pPr>
            <w:r w:rsidRPr="00FD142D">
              <w:rPr>
                <w:rFonts w:ascii="Arial" w:hAnsi="Arial" w:cs="Arial"/>
                <w:b/>
              </w:rPr>
              <w:t>Abilities</w:t>
            </w:r>
            <w:r w:rsidR="00621A50">
              <w:rPr>
                <w:rFonts w:ascii="Arial" w:hAnsi="Arial" w:cs="Arial"/>
                <w:b/>
              </w:rPr>
              <w:t xml:space="preserve">, </w:t>
            </w:r>
            <w:r w:rsidRPr="00FD142D">
              <w:rPr>
                <w:rFonts w:ascii="Arial" w:hAnsi="Arial" w:cs="Arial"/>
                <w:b/>
              </w:rPr>
              <w:t>Skills</w:t>
            </w:r>
            <w:r w:rsidR="00621A50">
              <w:rPr>
                <w:rFonts w:ascii="Arial" w:hAnsi="Arial" w:cs="Arial"/>
                <w:b/>
              </w:rPr>
              <w:t xml:space="preserve"> and</w:t>
            </w:r>
            <w:r w:rsidRPr="00FD142D">
              <w:rPr>
                <w:rFonts w:ascii="Arial" w:hAnsi="Arial" w:cs="Arial"/>
                <w:b/>
              </w:rPr>
              <w:t xml:space="preserve"> Knowledge</w:t>
            </w:r>
          </w:p>
        </w:tc>
        <w:tc>
          <w:tcPr>
            <w:tcW w:w="4860" w:type="dxa"/>
          </w:tcPr>
          <w:p w14:paraId="4301349B" w14:textId="77777777" w:rsidR="00D67B7C" w:rsidRDefault="00D67B7C" w:rsidP="00672CDC">
            <w:pPr>
              <w:spacing w:before="120" w:after="120" w:line="276" w:lineRule="auto"/>
              <w:ind w:left="91"/>
              <w:rPr>
                <w:rFonts w:ascii="Arial" w:hAnsi="Arial" w:cs="Arial"/>
              </w:rPr>
            </w:pPr>
            <w:r w:rsidRPr="00D67B7C">
              <w:rPr>
                <w:rFonts w:ascii="Arial" w:hAnsi="Arial" w:cs="Arial"/>
              </w:rPr>
              <w:t>Excellent written and verbal communication skills, including the ability to build positive and supportive working relationships with service users.</w:t>
            </w:r>
          </w:p>
          <w:p w14:paraId="204BF84D" w14:textId="5EA0D17E" w:rsidR="008D1BC1" w:rsidRPr="00FD142D" w:rsidRDefault="008D1BC1" w:rsidP="00672CDC">
            <w:pPr>
              <w:spacing w:before="120" w:after="120" w:line="276" w:lineRule="auto"/>
              <w:ind w:left="91"/>
              <w:rPr>
                <w:rFonts w:ascii="Arial" w:hAnsi="Arial" w:cs="Arial"/>
              </w:rPr>
            </w:pPr>
            <w:r w:rsidRPr="00FD142D">
              <w:rPr>
                <w:rFonts w:ascii="Arial" w:hAnsi="Arial" w:cs="Arial"/>
              </w:rPr>
              <w:t>Working knowledge of the legal system as it relates to victims of domestic</w:t>
            </w:r>
            <w:r w:rsidR="00621A50">
              <w:rPr>
                <w:rFonts w:ascii="Arial" w:hAnsi="Arial" w:cs="Arial"/>
              </w:rPr>
              <w:t xml:space="preserve"> abuse and </w:t>
            </w:r>
            <w:r w:rsidRPr="00FD142D">
              <w:rPr>
                <w:rFonts w:ascii="Arial" w:hAnsi="Arial" w:cs="Arial"/>
              </w:rPr>
              <w:t xml:space="preserve"> violence</w:t>
            </w:r>
            <w:r w:rsidR="00672CDC">
              <w:rPr>
                <w:rFonts w:ascii="Arial" w:hAnsi="Arial" w:cs="Arial"/>
              </w:rPr>
              <w:t>,</w:t>
            </w:r>
            <w:r w:rsidRPr="00FD142D">
              <w:rPr>
                <w:rFonts w:ascii="Arial" w:hAnsi="Arial" w:cs="Arial"/>
              </w:rPr>
              <w:t xml:space="preserve"> </w:t>
            </w:r>
            <w:r w:rsidR="00672CDC">
              <w:rPr>
                <w:rFonts w:ascii="Arial" w:hAnsi="Arial" w:cs="Arial"/>
              </w:rPr>
              <w:t>a</w:t>
            </w:r>
            <w:r w:rsidRPr="00FD142D">
              <w:rPr>
                <w:rFonts w:ascii="Arial" w:hAnsi="Arial" w:cs="Arial"/>
              </w:rPr>
              <w:t>nd an up</w:t>
            </w:r>
            <w:r w:rsidR="00672CDC">
              <w:rPr>
                <w:rFonts w:ascii="Arial" w:hAnsi="Arial" w:cs="Arial"/>
              </w:rPr>
              <w:t>-</w:t>
            </w:r>
            <w:r w:rsidRPr="00FD142D">
              <w:rPr>
                <w:rFonts w:ascii="Arial" w:hAnsi="Arial" w:cs="Arial"/>
              </w:rPr>
              <w:t>to</w:t>
            </w:r>
            <w:r w:rsidR="00672CDC">
              <w:rPr>
                <w:rFonts w:ascii="Arial" w:hAnsi="Arial" w:cs="Arial"/>
              </w:rPr>
              <w:t>-</w:t>
            </w:r>
            <w:r w:rsidRPr="00FD142D">
              <w:rPr>
                <w:rFonts w:ascii="Arial" w:hAnsi="Arial" w:cs="Arial"/>
              </w:rPr>
              <w:t>date knowledge of criminal and civil legislation</w:t>
            </w:r>
            <w:r w:rsidR="00672CDC">
              <w:rPr>
                <w:rFonts w:ascii="Arial" w:hAnsi="Arial" w:cs="Arial"/>
              </w:rPr>
              <w:t xml:space="preserve"> relating to domestic</w:t>
            </w:r>
            <w:r w:rsidR="00621A50">
              <w:rPr>
                <w:rFonts w:ascii="Arial" w:hAnsi="Arial" w:cs="Arial"/>
              </w:rPr>
              <w:t xml:space="preserve"> abuse and</w:t>
            </w:r>
            <w:r w:rsidR="00672CDC">
              <w:rPr>
                <w:rFonts w:ascii="Arial" w:hAnsi="Arial" w:cs="Arial"/>
              </w:rPr>
              <w:t xml:space="preserve"> violence.</w:t>
            </w:r>
          </w:p>
          <w:p w14:paraId="1D815B38" w14:textId="52D4D8D0" w:rsidR="008D1BC1" w:rsidRPr="00FD142D" w:rsidRDefault="008D1BC1" w:rsidP="00672CDC">
            <w:pPr>
              <w:pStyle w:val="Header"/>
              <w:spacing w:before="120" w:after="120" w:line="276" w:lineRule="auto"/>
              <w:ind w:left="91"/>
              <w:rPr>
                <w:rFonts w:cs="Arial"/>
                <w:szCs w:val="24"/>
              </w:rPr>
            </w:pPr>
            <w:r w:rsidRPr="00FD142D">
              <w:rPr>
                <w:rFonts w:cs="Arial"/>
                <w:szCs w:val="24"/>
              </w:rPr>
              <w:t xml:space="preserve">Knowledge of domestic </w:t>
            </w:r>
            <w:r w:rsidR="00621A50">
              <w:rPr>
                <w:rFonts w:cs="Arial"/>
                <w:szCs w:val="24"/>
              </w:rPr>
              <w:t xml:space="preserve">abuse and </w:t>
            </w:r>
            <w:r w:rsidRPr="00FD142D">
              <w:rPr>
                <w:rFonts w:cs="Arial"/>
                <w:szCs w:val="24"/>
              </w:rPr>
              <w:t xml:space="preserve">violence </w:t>
            </w:r>
            <w:r w:rsidR="00672CDC">
              <w:rPr>
                <w:rFonts w:cs="Arial"/>
                <w:szCs w:val="24"/>
              </w:rPr>
              <w:t>in LGBT relationships.</w:t>
            </w:r>
          </w:p>
          <w:p w14:paraId="0695447F" w14:textId="708E1414" w:rsidR="00AA39F5" w:rsidRPr="00FD142D" w:rsidRDefault="00AA39F5" w:rsidP="00672CDC">
            <w:pPr>
              <w:pStyle w:val="Header"/>
              <w:spacing w:before="120" w:after="120" w:line="276" w:lineRule="auto"/>
              <w:ind w:left="91"/>
              <w:rPr>
                <w:rFonts w:cs="Arial"/>
                <w:szCs w:val="24"/>
              </w:rPr>
            </w:pPr>
            <w:r w:rsidRPr="00FD142D">
              <w:rPr>
                <w:rFonts w:cs="Arial"/>
                <w:szCs w:val="24"/>
              </w:rPr>
              <w:t xml:space="preserve">Knowledge and experience of </w:t>
            </w:r>
            <w:r w:rsidR="00621A50">
              <w:rPr>
                <w:rFonts w:cs="Arial"/>
                <w:szCs w:val="24"/>
              </w:rPr>
              <w:t xml:space="preserve">the </w:t>
            </w:r>
            <w:r w:rsidRPr="00FD142D">
              <w:rPr>
                <w:rFonts w:cs="Arial"/>
                <w:szCs w:val="24"/>
              </w:rPr>
              <w:t>lesbian, gay, bisexual and trans voluntary and community sector</w:t>
            </w:r>
            <w:r w:rsidR="00621A50">
              <w:rPr>
                <w:rFonts w:cs="Arial"/>
                <w:szCs w:val="24"/>
              </w:rPr>
              <w:t>s</w:t>
            </w:r>
            <w:r w:rsidR="00672CDC">
              <w:rPr>
                <w:rFonts w:cs="Arial"/>
                <w:szCs w:val="24"/>
              </w:rPr>
              <w:t>.</w:t>
            </w:r>
          </w:p>
          <w:p w14:paraId="277164C0" w14:textId="48E10595" w:rsidR="00AA39F5" w:rsidRPr="00FD142D" w:rsidRDefault="00621A50" w:rsidP="00672CDC">
            <w:pPr>
              <w:pStyle w:val="Header"/>
              <w:spacing w:before="120" w:after="120" w:line="276" w:lineRule="auto"/>
              <w:ind w:left="91"/>
              <w:rPr>
                <w:rFonts w:cs="Arial"/>
                <w:szCs w:val="24"/>
              </w:rPr>
            </w:pPr>
            <w:r>
              <w:rPr>
                <w:rFonts w:cs="Arial"/>
                <w:szCs w:val="24"/>
              </w:rPr>
              <w:t>U</w:t>
            </w:r>
            <w:r w:rsidR="00AA39F5" w:rsidRPr="00FD142D">
              <w:rPr>
                <w:rFonts w:cs="Arial"/>
                <w:szCs w:val="24"/>
              </w:rPr>
              <w:t xml:space="preserve">nderstanding of the barriers faced by LGBT </w:t>
            </w:r>
            <w:r w:rsidR="00D67B7C">
              <w:rPr>
                <w:rFonts w:cs="Arial"/>
                <w:szCs w:val="24"/>
              </w:rPr>
              <w:t xml:space="preserve">people </w:t>
            </w:r>
            <w:r w:rsidR="00672CDC">
              <w:rPr>
                <w:rFonts w:cs="Arial"/>
                <w:szCs w:val="24"/>
              </w:rPr>
              <w:t>experiencing d</w:t>
            </w:r>
            <w:r w:rsidR="00E44E5A" w:rsidRPr="00FD142D">
              <w:rPr>
                <w:rFonts w:cs="Arial"/>
                <w:szCs w:val="24"/>
              </w:rPr>
              <w:t xml:space="preserve">omestic </w:t>
            </w:r>
            <w:r>
              <w:rPr>
                <w:rFonts w:cs="Arial"/>
                <w:szCs w:val="24"/>
              </w:rPr>
              <w:t xml:space="preserve">abuse and </w:t>
            </w:r>
            <w:r w:rsidR="00E44E5A" w:rsidRPr="00FD142D">
              <w:rPr>
                <w:rFonts w:cs="Arial"/>
                <w:szCs w:val="24"/>
              </w:rPr>
              <w:t>violence</w:t>
            </w:r>
            <w:r w:rsidR="00672CDC">
              <w:rPr>
                <w:rFonts w:cs="Arial"/>
                <w:szCs w:val="24"/>
              </w:rPr>
              <w:t>.</w:t>
            </w:r>
          </w:p>
          <w:p w14:paraId="4432DE76" w14:textId="77777777" w:rsidR="00B42EA8" w:rsidRPr="00FD142D" w:rsidRDefault="00B42EA8" w:rsidP="00672CDC">
            <w:pPr>
              <w:spacing w:before="120" w:after="120" w:line="276" w:lineRule="auto"/>
              <w:ind w:left="91"/>
              <w:rPr>
                <w:rFonts w:ascii="Arial" w:hAnsi="Arial" w:cs="Arial"/>
              </w:rPr>
            </w:pPr>
            <w:r w:rsidRPr="00FD142D">
              <w:rPr>
                <w:rFonts w:ascii="Arial" w:hAnsi="Arial" w:cs="Arial"/>
              </w:rPr>
              <w:t>Ability to work flexibly as part of a team.</w:t>
            </w:r>
          </w:p>
          <w:p w14:paraId="6E8D1DFF" w14:textId="77777777" w:rsidR="00B42EA8" w:rsidRPr="00FD142D" w:rsidRDefault="00B42EA8" w:rsidP="00672CDC">
            <w:pPr>
              <w:spacing w:before="120" w:after="120" w:line="276" w:lineRule="auto"/>
              <w:ind w:left="91"/>
              <w:rPr>
                <w:rFonts w:ascii="Arial" w:hAnsi="Arial" w:cs="Arial"/>
              </w:rPr>
            </w:pPr>
            <w:r w:rsidRPr="00FD142D">
              <w:rPr>
                <w:rFonts w:ascii="Arial" w:hAnsi="Arial" w:cs="Arial"/>
              </w:rPr>
              <w:t>Ability to work effectively on own initiative, with minimal direct supervision.</w:t>
            </w:r>
          </w:p>
          <w:p w14:paraId="36C4A444" w14:textId="77777777" w:rsidR="00B42EA8" w:rsidRPr="00FD142D" w:rsidRDefault="00B42EA8" w:rsidP="00672CDC">
            <w:pPr>
              <w:spacing w:before="120" w:after="120" w:line="276" w:lineRule="auto"/>
              <w:ind w:left="91"/>
              <w:rPr>
                <w:rFonts w:ascii="Arial" w:hAnsi="Arial" w:cs="Arial"/>
                <w:b/>
                <w:bCs/>
              </w:rPr>
            </w:pPr>
            <w:r w:rsidRPr="00FD142D">
              <w:rPr>
                <w:rFonts w:ascii="Arial" w:hAnsi="Arial" w:cs="Arial"/>
              </w:rPr>
              <w:t>Ability to work under pressure within a stressful working environment</w:t>
            </w:r>
            <w:r w:rsidRPr="00FD142D">
              <w:rPr>
                <w:rFonts w:ascii="Arial" w:hAnsi="Arial" w:cs="Arial"/>
                <w:b/>
                <w:bCs/>
              </w:rPr>
              <w:t>.</w:t>
            </w:r>
          </w:p>
          <w:p w14:paraId="30DE9C72" w14:textId="77777777" w:rsidR="00B42EA8" w:rsidRPr="00FD142D" w:rsidRDefault="00B42EA8" w:rsidP="00672CDC">
            <w:pPr>
              <w:spacing w:before="120" w:after="120" w:line="276" w:lineRule="auto"/>
              <w:ind w:left="91"/>
              <w:rPr>
                <w:rFonts w:ascii="Arial" w:hAnsi="Arial" w:cs="Arial"/>
              </w:rPr>
            </w:pPr>
            <w:r w:rsidRPr="00FD142D">
              <w:rPr>
                <w:rFonts w:ascii="Arial" w:hAnsi="Arial" w:cs="Arial"/>
              </w:rPr>
              <w:t xml:space="preserve">Good </w:t>
            </w:r>
            <w:r w:rsidR="00672CDC">
              <w:rPr>
                <w:rFonts w:ascii="Arial" w:hAnsi="Arial" w:cs="Arial"/>
              </w:rPr>
              <w:t>organis</w:t>
            </w:r>
            <w:r w:rsidR="00E44E5A" w:rsidRPr="00FD142D">
              <w:rPr>
                <w:rFonts w:ascii="Arial" w:hAnsi="Arial" w:cs="Arial"/>
              </w:rPr>
              <w:t>ational</w:t>
            </w:r>
            <w:r w:rsidRPr="00FD142D">
              <w:rPr>
                <w:rFonts w:ascii="Arial" w:hAnsi="Arial" w:cs="Arial"/>
              </w:rPr>
              <w:t xml:space="preserve"> and administrative skills</w:t>
            </w:r>
            <w:r w:rsidR="00672CDC">
              <w:rPr>
                <w:rFonts w:ascii="Arial" w:hAnsi="Arial" w:cs="Arial"/>
              </w:rPr>
              <w:t>.</w:t>
            </w:r>
          </w:p>
          <w:p w14:paraId="67248FC9" w14:textId="77777777" w:rsidR="00AA39F5" w:rsidRPr="00FD142D" w:rsidRDefault="00AA39F5" w:rsidP="00672CDC">
            <w:pPr>
              <w:spacing w:before="120" w:after="120" w:line="276" w:lineRule="auto"/>
              <w:ind w:left="91"/>
              <w:rPr>
                <w:rFonts w:ascii="Arial" w:hAnsi="Arial" w:cs="Arial"/>
                <w:lang w:val="en-GB"/>
              </w:rPr>
            </w:pPr>
            <w:r w:rsidRPr="00FD142D">
              <w:rPr>
                <w:rFonts w:ascii="Arial" w:hAnsi="Arial" w:cs="Arial"/>
                <w:lang w:val="en-GB"/>
              </w:rPr>
              <w:t>Ability to represent Birmingham LGBT at a variety of levels.</w:t>
            </w:r>
          </w:p>
          <w:p w14:paraId="00AD1213" w14:textId="77777777" w:rsidR="00AA39F5" w:rsidRPr="00FD142D" w:rsidRDefault="00AA39F5" w:rsidP="00672CDC">
            <w:pPr>
              <w:spacing w:before="120" w:after="120" w:line="276" w:lineRule="auto"/>
              <w:ind w:left="91"/>
              <w:rPr>
                <w:rFonts w:ascii="Arial" w:hAnsi="Arial" w:cs="Arial"/>
                <w:lang w:val="en-GB"/>
              </w:rPr>
            </w:pPr>
            <w:r w:rsidRPr="00FD142D">
              <w:rPr>
                <w:rFonts w:ascii="Arial" w:hAnsi="Arial" w:cs="Arial"/>
                <w:lang w:val="en-GB"/>
              </w:rPr>
              <w:t>Ability to produce marketing materials and newsletters.</w:t>
            </w:r>
          </w:p>
          <w:p w14:paraId="0A9B26A4" w14:textId="77777777" w:rsidR="00B42EA8" w:rsidRPr="00FD142D" w:rsidRDefault="00B42EA8" w:rsidP="00672CDC">
            <w:pPr>
              <w:spacing w:before="120" w:after="120" w:line="276" w:lineRule="auto"/>
              <w:ind w:left="91"/>
              <w:rPr>
                <w:rFonts w:ascii="Arial" w:hAnsi="Arial" w:cs="Arial"/>
              </w:rPr>
            </w:pPr>
            <w:r w:rsidRPr="00FD142D">
              <w:rPr>
                <w:rFonts w:ascii="Arial" w:hAnsi="Arial" w:cs="Arial"/>
              </w:rPr>
              <w:t>Computer literate</w:t>
            </w:r>
            <w:r w:rsidR="00672CDC">
              <w:rPr>
                <w:rFonts w:ascii="Arial" w:hAnsi="Arial" w:cs="Arial"/>
              </w:rPr>
              <w:t>.</w:t>
            </w:r>
          </w:p>
          <w:p w14:paraId="7D261CD8" w14:textId="77777777" w:rsidR="00B42EA8" w:rsidRPr="00FD142D" w:rsidRDefault="00B42EA8" w:rsidP="00672CDC">
            <w:pPr>
              <w:spacing w:before="120" w:after="120" w:line="276" w:lineRule="auto"/>
              <w:ind w:left="91"/>
              <w:rPr>
                <w:rFonts w:ascii="Arial" w:hAnsi="Arial" w:cs="Arial"/>
              </w:rPr>
            </w:pPr>
            <w:r w:rsidRPr="00FD142D">
              <w:rPr>
                <w:rFonts w:ascii="Arial" w:hAnsi="Arial" w:cs="Arial"/>
              </w:rPr>
              <w:t>Understanding of confidentiality issues.</w:t>
            </w:r>
          </w:p>
          <w:p w14:paraId="3A2D89CF" w14:textId="77777777" w:rsidR="00B42EA8" w:rsidRPr="00FD142D" w:rsidRDefault="00B42EA8" w:rsidP="00672CDC">
            <w:pPr>
              <w:spacing w:before="120" w:after="120" w:line="276" w:lineRule="auto"/>
              <w:ind w:left="91"/>
              <w:rPr>
                <w:rFonts w:ascii="Arial" w:hAnsi="Arial" w:cs="Arial"/>
              </w:rPr>
            </w:pPr>
            <w:r w:rsidRPr="00FD142D">
              <w:rPr>
                <w:rFonts w:ascii="Arial" w:hAnsi="Arial" w:cs="Arial"/>
              </w:rPr>
              <w:t>Understanding of issues of diversity and the principles of equal opportunities.</w:t>
            </w:r>
          </w:p>
          <w:p w14:paraId="000CABAF" w14:textId="77777777" w:rsidR="00B42EA8" w:rsidRPr="00FD142D" w:rsidRDefault="00B42EA8" w:rsidP="00672CDC">
            <w:pPr>
              <w:spacing w:before="120" w:after="120" w:line="276" w:lineRule="auto"/>
              <w:ind w:left="91"/>
              <w:rPr>
                <w:rFonts w:ascii="Arial" w:hAnsi="Arial" w:cs="Arial"/>
              </w:rPr>
            </w:pPr>
          </w:p>
        </w:tc>
        <w:tc>
          <w:tcPr>
            <w:tcW w:w="2340" w:type="dxa"/>
          </w:tcPr>
          <w:p w14:paraId="0123181E" w14:textId="77777777" w:rsidR="00B42EA8" w:rsidRPr="00FD142D" w:rsidRDefault="00B42EA8" w:rsidP="00672CDC">
            <w:pPr>
              <w:spacing w:before="120" w:after="120" w:line="276" w:lineRule="auto"/>
              <w:ind w:left="91"/>
              <w:rPr>
                <w:rFonts w:ascii="Arial" w:hAnsi="Arial" w:cs="Arial"/>
              </w:rPr>
            </w:pPr>
          </w:p>
        </w:tc>
      </w:tr>
      <w:tr w:rsidR="00B42EA8" w:rsidRPr="00FD142D" w14:paraId="558014CA" w14:textId="77777777" w:rsidTr="00D67B7C">
        <w:tc>
          <w:tcPr>
            <w:tcW w:w="1962" w:type="dxa"/>
          </w:tcPr>
          <w:p w14:paraId="333A4222" w14:textId="77777777" w:rsidR="00B42EA8" w:rsidRPr="00FD142D" w:rsidRDefault="00B42EA8" w:rsidP="00672CDC">
            <w:pPr>
              <w:spacing w:before="120" w:after="120" w:line="276" w:lineRule="auto"/>
              <w:ind w:left="91"/>
              <w:rPr>
                <w:rFonts w:ascii="Arial" w:hAnsi="Arial" w:cs="Arial"/>
                <w:b/>
              </w:rPr>
            </w:pPr>
            <w:r w:rsidRPr="00FD142D">
              <w:rPr>
                <w:rFonts w:ascii="Arial" w:hAnsi="Arial" w:cs="Arial"/>
                <w:b/>
              </w:rPr>
              <w:t>General</w:t>
            </w:r>
          </w:p>
        </w:tc>
        <w:tc>
          <w:tcPr>
            <w:tcW w:w="4860" w:type="dxa"/>
          </w:tcPr>
          <w:p w14:paraId="233AF230" w14:textId="447DFC55" w:rsidR="00B42EA8" w:rsidRPr="00FD142D" w:rsidRDefault="00B42EA8" w:rsidP="00621A50">
            <w:pPr>
              <w:spacing w:before="120" w:after="120" w:line="276" w:lineRule="auto"/>
              <w:ind w:left="91"/>
              <w:rPr>
                <w:rFonts w:ascii="Arial" w:hAnsi="Arial" w:cs="Arial"/>
              </w:rPr>
            </w:pPr>
            <w:r w:rsidRPr="00FD142D">
              <w:rPr>
                <w:rFonts w:ascii="Arial" w:hAnsi="Arial" w:cs="Arial"/>
              </w:rPr>
              <w:t>This post is subject to the Rehabilitation of Offenders Act (Exceptions Order) 1975. It will be necessary for a Disclosure to be made</w:t>
            </w:r>
            <w:r w:rsidR="00672CDC">
              <w:rPr>
                <w:rFonts w:ascii="Arial" w:hAnsi="Arial" w:cs="Arial"/>
              </w:rPr>
              <w:t xml:space="preserve"> by the</w:t>
            </w:r>
            <w:r w:rsidRPr="00FD142D">
              <w:rPr>
                <w:rFonts w:ascii="Arial" w:hAnsi="Arial" w:cs="Arial"/>
              </w:rPr>
              <w:t xml:space="preserve"> </w:t>
            </w:r>
            <w:r w:rsidR="00672CDC">
              <w:rPr>
                <w:rFonts w:ascii="Arial" w:hAnsi="Arial" w:cs="Arial"/>
              </w:rPr>
              <w:t>Disclosure and B</w:t>
            </w:r>
            <w:r w:rsidR="00CB12BA" w:rsidRPr="00FD142D">
              <w:rPr>
                <w:rFonts w:ascii="Arial" w:hAnsi="Arial" w:cs="Arial"/>
              </w:rPr>
              <w:t xml:space="preserve">arring </w:t>
            </w:r>
            <w:r w:rsidR="00672CDC">
              <w:rPr>
                <w:rFonts w:ascii="Arial" w:hAnsi="Arial" w:cs="Arial"/>
              </w:rPr>
              <w:t>S</w:t>
            </w:r>
            <w:r w:rsidR="00CB12BA" w:rsidRPr="00FD142D">
              <w:rPr>
                <w:rFonts w:ascii="Arial" w:hAnsi="Arial" w:cs="Arial"/>
              </w:rPr>
              <w:t xml:space="preserve">ervice </w:t>
            </w:r>
            <w:r w:rsidRPr="00FD142D">
              <w:rPr>
                <w:rFonts w:ascii="Arial" w:hAnsi="Arial" w:cs="Arial"/>
              </w:rPr>
              <w:t>for details of any previous criminal convictions.</w:t>
            </w:r>
          </w:p>
        </w:tc>
        <w:tc>
          <w:tcPr>
            <w:tcW w:w="2340" w:type="dxa"/>
          </w:tcPr>
          <w:p w14:paraId="2769EE4F" w14:textId="77777777" w:rsidR="00B42EA8" w:rsidRPr="00FD142D" w:rsidRDefault="00B42EA8" w:rsidP="00672CDC">
            <w:pPr>
              <w:spacing w:before="120" w:after="120" w:line="276" w:lineRule="auto"/>
              <w:ind w:left="91"/>
              <w:rPr>
                <w:rFonts w:ascii="Arial" w:hAnsi="Arial" w:cs="Arial"/>
              </w:rPr>
            </w:pPr>
          </w:p>
          <w:p w14:paraId="25E8227E" w14:textId="77777777" w:rsidR="00B42EA8" w:rsidRPr="00FD142D" w:rsidRDefault="00B42EA8" w:rsidP="00672CDC">
            <w:pPr>
              <w:spacing w:before="120" w:after="120" w:line="276" w:lineRule="auto"/>
              <w:ind w:left="91"/>
              <w:rPr>
                <w:rFonts w:ascii="Arial" w:hAnsi="Arial" w:cs="Arial"/>
              </w:rPr>
            </w:pPr>
          </w:p>
        </w:tc>
      </w:tr>
    </w:tbl>
    <w:p w14:paraId="7B76E158" w14:textId="77777777" w:rsidR="00B42EA8" w:rsidRPr="00FD142D" w:rsidRDefault="00B42EA8" w:rsidP="00672CDC">
      <w:pPr>
        <w:spacing w:after="120" w:line="276" w:lineRule="auto"/>
        <w:ind w:left="-284"/>
        <w:rPr>
          <w:rFonts w:ascii="Arial" w:hAnsi="Arial" w:cs="Arial"/>
        </w:rPr>
      </w:pPr>
    </w:p>
    <w:p w14:paraId="213D4856" w14:textId="77777777" w:rsidR="00097DAF" w:rsidRPr="00FD142D" w:rsidRDefault="00097DAF" w:rsidP="00672CDC">
      <w:pPr>
        <w:spacing w:after="120" w:line="276" w:lineRule="auto"/>
        <w:ind w:left="-284"/>
        <w:rPr>
          <w:rFonts w:ascii="Arial" w:hAnsi="Arial" w:cs="Arial"/>
          <w:lang w:val="en-GB"/>
        </w:rPr>
      </w:pPr>
    </w:p>
    <w:sectPr w:rsidR="00097DAF" w:rsidRPr="00FD142D" w:rsidSect="00D67B7C">
      <w:headerReference w:type="default" r:id="rId7"/>
      <w:footerReference w:type="even" r:id="rId8"/>
      <w:footerReference w:type="default" r:id="rId9"/>
      <w:pgSz w:w="12240" w:h="15840"/>
      <w:pgMar w:top="1701" w:right="1800" w:bottom="993" w:left="180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60A5EDB" w14:textId="77777777" w:rsidR="00B067DC" w:rsidRDefault="00B067DC">
      <w:r>
        <w:separator/>
      </w:r>
    </w:p>
  </w:endnote>
  <w:endnote w:type="continuationSeparator" w:id="0">
    <w:p w14:paraId="4526FB33" w14:textId="77777777" w:rsidR="00B067DC" w:rsidRDefault="00B067D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Tahoma">
    <w:altName w:val="Tahoma"/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4B9C317" w14:textId="77777777" w:rsidR="00FF3EAF" w:rsidRDefault="00FF3EAF" w:rsidP="00FF3EAF">
    <w:pPr>
      <w:pStyle w:val="Footer"/>
      <w:framePr w:wrap="around" w:vAnchor="text" w:hAnchor="margin" w:xAlign="center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757E231E" w14:textId="77777777" w:rsidR="00FF3EAF" w:rsidRDefault="00FF3EAF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sz w:val="20"/>
      </w:rPr>
      <w:id w:val="-1642881979"/>
      <w:docPartObj>
        <w:docPartGallery w:val="Page Numbers (Bottom of Page)"/>
        <w:docPartUnique/>
      </w:docPartObj>
    </w:sdtPr>
    <w:sdtEndPr>
      <w:rPr>
        <w:rFonts w:ascii="Arial" w:hAnsi="Arial" w:cs="Arial"/>
        <w:noProof/>
      </w:rPr>
    </w:sdtEndPr>
    <w:sdtContent>
      <w:p w14:paraId="03E1AF52" w14:textId="77777777" w:rsidR="00AE536D" w:rsidRPr="00AE536D" w:rsidRDefault="00AE536D">
        <w:pPr>
          <w:pStyle w:val="Footer"/>
          <w:jc w:val="center"/>
          <w:rPr>
            <w:rFonts w:ascii="Arial" w:hAnsi="Arial" w:cs="Arial"/>
            <w:sz w:val="20"/>
          </w:rPr>
        </w:pPr>
        <w:r w:rsidRPr="00AE536D">
          <w:rPr>
            <w:rFonts w:ascii="Arial" w:hAnsi="Arial" w:cs="Arial"/>
            <w:sz w:val="20"/>
          </w:rPr>
          <w:fldChar w:fldCharType="begin"/>
        </w:r>
        <w:r w:rsidRPr="00AE536D">
          <w:rPr>
            <w:rFonts w:ascii="Arial" w:hAnsi="Arial" w:cs="Arial"/>
            <w:sz w:val="20"/>
          </w:rPr>
          <w:instrText xml:space="preserve"> PAGE   \* MERGEFORMAT </w:instrText>
        </w:r>
        <w:r w:rsidRPr="00AE536D">
          <w:rPr>
            <w:rFonts w:ascii="Arial" w:hAnsi="Arial" w:cs="Arial"/>
            <w:sz w:val="20"/>
          </w:rPr>
          <w:fldChar w:fldCharType="separate"/>
        </w:r>
        <w:r w:rsidR="00605C15">
          <w:rPr>
            <w:rFonts w:ascii="Arial" w:hAnsi="Arial" w:cs="Arial"/>
            <w:noProof/>
            <w:sz w:val="20"/>
          </w:rPr>
          <w:t>5</w:t>
        </w:r>
        <w:r w:rsidRPr="00AE536D">
          <w:rPr>
            <w:rFonts w:ascii="Arial" w:hAnsi="Arial" w:cs="Arial"/>
            <w:noProof/>
            <w:sz w:val="20"/>
          </w:rPr>
          <w:fldChar w:fldCharType="end"/>
        </w:r>
      </w:p>
    </w:sdtContent>
  </w:sdt>
  <w:p w14:paraId="040F8B40" w14:textId="77777777" w:rsidR="00FF3EAF" w:rsidRDefault="00FF3EAF" w:rsidP="00FF3EAF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481DE61" w14:textId="77777777" w:rsidR="00B067DC" w:rsidRDefault="00B067DC">
      <w:r>
        <w:separator/>
      </w:r>
    </w:p>
  </w:footnote>
  <w:footnote w:type="continuationSeparator" w:id="0">
    <w:p w14:paraId="31025C68" w14:textId="77777777" w:rsidR="00B067DC" w:rsidRDefault="00B067D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857962B" w14:textId="3C475320" w:rsidR="0064251D" w:rsidRPr="0064251D" w:rsidRDefault="0064251D" w:rsidP="0064251D">
    <w:pPr>
      <w:jc w:val="center"/>
      <w:rPr>
        <w:lang w:val="en-GB"/>
      </w:rPr>
    </w:pPr>
    <w:r w:rsidRPr="0064251D">
      <w:rPr>
        <w:noProof/>
        <w:lang w:val="en-GB"/>
      </w:rPr>
      <w:drawing>
        <wp:inline distT="0" distB="0" distL="0" distR="0" wp14:anchorId="425CACA2" wp14:editId="4E489CDE">
          <wp:extent cx="2616200" cy="1222710"/>
          <wp:effectExtent l="0" t="0" r="0" b="0"/>
          <wp:docPr id="425925561" name="Picture 1" descr="A sign with black text&#10;&#10;AI-generated content may be incorrect.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25925561" name="Picture 1" descr="A sign with black text&#10;&#10;AI-generated content may be incorrect.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641299" cy="123444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3DF3387A" w14:textId="77777777" w:rsidR="00FF3EAF" w:rsidRDefault="00FF3EAF" w:rsidP="00FF3EAF">
    <w:pPr>
      <w:jc w:val="center"/>
    </w:pPr>
  </w:p>
  <w:p w14:paraId="36CA6D1F" w14:textId="7FBC342E" w:rsidR="00FF3EAF" w:rsidRDefault="00FF3EAF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3340685"/>
    <w:multiLevelType w:val="hybridMultilevel"/>
    <w:tmpl w:val="FD5C6C5E"/>
    <w:lvl w:ilvl="0" w:tplc="04090001">
      <w:start w:val="1"/>
      <w:numFmt w:val="bullet"/>
      <w:lvlText w:val=""/>
      <w:lvlJc w:val="left"/>
      <w:pPr>
        <w:ind w:left="796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516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36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56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76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96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16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36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56" w:hanging="360"/>
      </w:pPr>
      <w:rPr>
        <w:rFonts w:ascii="Wingdings" w:hAnsi="Wingdings" w:hint="default"/>
      </w:rPr>
    </w:lvl>
  </w:abstractNum>
  <w:abstractNum w:abstractNumId="1" w15:restartNumberingAfterBreak="0">
    <w:nsid w:val="04A719E4"/>
    <w:multiLevelType w:val="multilevel"/>
    <w:tmpl w:val="FEFEE0F0"/>
    <w:lvl w:ilvl="0">
      <w:start w:val="2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5"/>
      <w:numFmt w:val="decimal"/>
      <w:lvlText w:val="%1.%2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440"/>
        </w:tabs>
        <w:ind w:left="1440" w:hanging="1440"/>
      </w:pPr>
      <w:rPr>
        <w:rFonts w:hint="default"/>
      </w:rPr>
    </w:lvl>
  </w:abstractNum>
  <w:abstractNum w:abstractNumId="2" w15:restartNumberingAfterBreak="0">
    <w:nsid w:val="0AEB03A1"/>
    <w:multiLevelType w:val="hybridMultilevel"/>
    <w:tmpl w:val="E0F26744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2520286"/>
    <w:multiLevelType w:val="hybridMultilevel"/>
    <w:tmpl w:val="FD30B11A"/>
    <w:lvl w:ilvl="0" w:tplc="0409000F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4" w15:restartNumberingAfterBreak="0">
    <w:nsid w:val="192015E2"/>
    <w:multiLevelType w:val="hybridMultilevel"/>
    <w:tmpl w:val="464AFFE8"/>
    <w:lvl w:ilvl="0" w:tplc="08090001">
      <w:start w:val="1"/>
      <w:numFmt w:val="bullet"/>
      <w:lvlText w:val=""/>
      <w:lvlJc w:val="left"/>
      <w:pPr>
        <w:ind w:left="436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156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76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96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316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036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756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76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96" w:hanging="360"/>
      </w:pPr>
      <w:rPr>
        <w:rFonts w:ascii="Wingdings" w:hAnsi="Wingdings" w:hint="default"/>
      </w:rPr>
    </w:lvl>
  </w:abstractNum>
  <w:abstractNum w:abstractNumId="5" w15:restartNumberingAfterBreak="0">
    <w:nsid w:val="2874192F"/>
    <w:multiLevelType w:val="hybridMultilevel"/>
    <w:tmpl w:val="94A0606E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8485E20"/>
    <w:multiLevelType w:val="hybridMultilevel"/>
    <w:tmpl w:val="5B100E6C"/>
    <w:lvl w:ilvl="0" w:tplc="08090001">
      <w:start w:val="1"/>
      <w:numFmt w:val="bullet"/>
      <w:lvlText w:val=""/>
      <w:lvlJc w:val="left"/>
      <w:pPr>
        <w:ind w:left="796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516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236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956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76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96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116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836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556" w:hanging="360"/>
      </w:pPr>
      <w:rPr>
        <w:rFonts w:ascii="Wingdings" w:hAnsi="Wingdings" w:hint="default"/>
      </w:rPr>
    </w:lvl>
  </w:abstractNum>
  <w:abstractNum w:abstractNumId="7" w15:restartNumberingAfterBreak="0">
    <w:nsid w:val="3BED3912"/>
    <w:multiLevelType w:val="multilevel"/>
    <w:tmpl w:val="5AA602CA"/>
    <w:lvl w:ilvl="0">
      <w:start w:val="3"/>
      <w:numFmt w:val="decimal"/>
      <w:lvlText w:val="%1"/>
      <w:lvlJc w:val="left"/>
      <w:pPr>
        <w:tabs>
          <w:tab w:val="num" w:pos="570"/>
        </w:tabs>
        <w:ind w:left="570" w:hanging="570"/>
      </w:pPr>
      <w:rPr>
        <w:rFonts w:hint="default"/>
      </w:rPr>
    </w:lvl>
    <w:lvl w:ilvl="1">
      <w:start w:val="4"/>
      <w:numFmt w:val="decimal"/>
      <w:lvlText w:val="%1.%2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2160"/>
        </w:tabs>
        <w:ind w:left="2160" w:hanging="216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8" w15:restartNumberingAfterBreak="0">
    <w:nsid w:val="459B154E"/>
    <w:multiLevelType w:val="multilevel"/>
    <w:tmpl w:val="0EB4766E"/>
    <w:lvl w:ilvl="0">
      <w:start w:val="1"/>
      <w:numFmt w:val="decimal"/>
      <w:lvlText w:val="%1"/>
      <w:lvlJc w:val="left"/>
      <w:pPr>
        <w:tabs>
          <w:tab w:val="num" w:pos="600"/>
        </w:tabs>
        <w:ind w:left="600" w:hanging="600"/>
      </w:pPr>
      <w:rPr>
        <w:rFonts w:hint="default"/>
      </w:rPr>
    </w:lvl>
    <w:lvl w:ilvl="1">
      <w:start w:val="3"/>
      <w:numFmt w:val="decimal"/>
      <w:lvlText w:val="%1.%2"/>
      <w:lvlJc w:val="left"/>
      <w:pPr>
        <w:tabs>
          <w:tab w:val="num" w:pos="660"/>
        </w:tabs>
        <w:ind w:left="660" w:hanging="60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840"/>
        </w:tabs>
        <w:ind w:left="8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900"/>
        </w:tabs>
        <w:ind w:left="9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320"/>
        </w:tabs>
        <w:ind w:left="13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380"/>
        </w:tabs>
        <w:ind w:left="13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860"/>
        </w:tabs>
        <w:ind w:left="18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2280"/>
        </w:tabs>
        <w:ind w:left="2280" w:hanging="1800"/>
      </w:pPr>
      <w:rPr>
        <w:rFonts w:hint="default"/>
      </w:rPr>
    </w:lvl>
  </w:abstractNum>
  <w:abstractNum w:abstractNumId="9" w15:restartNumberingAfterBreak="0">
    <w:nsid w:val="46EE5DC2"/>
    <w:multiLevelType w:val="hybridMultilevel"/>
    <w:tmpl w:val="35BE13AC"/>
    <w:lvl w:ilvl="0" w:tplc="08090001">
      <w:start w:val="1"/>
      <w:numFmt w:val="bullet"/>
      <w:lvlText w:val=""/>
      <w:lvlJc w:val="left"/>
      <w:pPr>
        <w:ind w:left="529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249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969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689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409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129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849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569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289" w:hanging="360"/>
      </w:pPr>
      <w:rPr>
        <w:rFonts w:ascii="Wingdings" w:hAnsi="Wingdings" w:hint="default"/>
      </w:rPr>
    </w:lvl>
  </w:abstractNum>
  <w:abstractNum w:abstractNumId="10" w15:restartNumberingAfterBreak="0">
    <w:nsid w:val="60502504"/>
    <w:multiLevelType w:val="multilevel"/>
    <w:tmpl w:val="7A60496C"/>
    <w:lvl w:ilvl="0">
      <w:start w:val="2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440"/>
        </w:tabs>
        <w:ind w:left="1440" w:hanging="1440"/>
      </w:pPr>
      <w:rPr>
        <w:rFonts w:hint="default"/>
      </w:rPr>
    </w:lvl>
  </w:abstractNum>
  <w:abstractNum w:abstractNumId="11" w15:restartNumberingAfterBreak="0">
    <w:nsid w:val="661C07C9"/>
    <w:multiLevelType w:val="hybridMultilevel"/>
    <w:tmpl w:val="AE4E9104"/>
    <w:lvl w:ilvl="0" w:tplc="0409000F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2" w15:restartNumberingAfterBreak="0">
    <w:nsid w:val="710B0F20"/>
    <w:multiLevelType w:val="hybridMultilevel"/>
    <w:tmpl w:val="F1805222"/>
    <w:lvl w:ilvl="0" w:tplc="08090001">
      <w:start w:val="1"/>
      <w:numFmt w:val="bullet"/>
      <w:lvlText w:val=""/>
      <w:lvlJc w:val="left"/>
      <w:pPr>
        <w:ind w:left="436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156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76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96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316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036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756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76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96" w:hanging="360"/>
      </w:pPr>
      <w:rPr>
        <w:rFonts w:ascii="Wingdings" w:hAnsi="Wingdings" w:hint="default"/>
      </w:rPr>
    </w:lvl>
  </w:abstractNum>
  <w:num w:numId="1" w16cid:durableId="1066955355">
    <w:abstractNumId w:val="5"/>
  </w:num>
  <w:num w:numId="2" w16cid:durableId="1397437096">
    <w:abstractNumId w:val="2"/>
  </w:num>
  <w:num w:numId="3" w16cid:durableId="627052020">
    <w:abstractNumId w:val="8"/>
  </w:num>
  <w:num w:numId="4" w16cid:durableId="485244103">
    <w:abstractNumId w:val="10"/>
  </w:num>
  <w:num w:numId="5" w16cid:durableId="1906526631">
    <w:abstractNumId w:val="1"/>
  </w:num>
  <w:num w:numId="6" w16cid:durableId="283655608">
    <w:abstractNumId w:val="7"/>
  </w:num>
  <w:num w:numId="7" w16cid:durableId="885071620">
    <w:abstractNumId w:val="11"/>
  </w:num>
  <w:num w:numId="8" w16cid:durableId="534082931">
    <w:abstractNumId w:val="3"/>
  </w:num>
  <w:num w:numId="9" w16cid:durableId="614213350">
    <w:abstractNumId w:val="9"/>
  </w:num>
  <w:num w:numId="10" w16cid:durableId="1888684925">
    <w:abstractNumId w:val="4"/>
  </w:num>
  <w:num w:numId="11" w16cid:durableId="1897815442">
    <w:abstractNumId w:val="12"/>
  </w:num>
  <w:num w:numId="12" w16cid:durableId="696077220">
    <w:abstractNumId w:val="6"/>
  </w:num>
  <w:num w:numId="13" w16cid:durableId="58596747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characterSpacingControl w:val="doNotCompress"/>
  <w:savePreviewPicture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C6953"/>
    <w:rsid w:val="00014381"/>
    <w:rsid w:val="000152EC"/>
    <w:rsid w:val="00017AB6"/>
    <w:rsid w:val="000468A9"/>
    <w:rsid w:val="00046FF2"/>
    <w:rsid w:val="00054231"/>
    <w:rsid w:val="00055D8F"/>
    <w:rsid w:val="00062490"/>
    <w:rsid w:val="0008550A"/>
    <w:rsid w:val="00090FE9"/>
    <w:rsid w:val="00097DAF"/>
    <w:rsid w:val="000A77A8"/>
    <w:rsid w:val="000C76B8"/>
    <w:rsid w:val="00107007"/>
    <w:rsid w:val="00114F38"/>
    <w:rsid w:val="00117C6C"/>
    <w:rsid w:val="00117DFC"/>
    <w:rsid w:val="001336B5"/>
    <w:rsid w:val="00152148"/>
    <w:rsid w:val="00153917"/>
    <w:rsid w:val="001874B4"/>
    <w:rsid w:val="001A31EA"/>
    <w:rsid w:val="001D0FB9"/>
    <w:rsid w:val="001E1216"/>
    <w:rsid w:val="001F34BD"/>
    <w:rsid w:val="001F572B"/>
    <w:rsid w:val="001F7F77"/>
    <w:rsid w:val="00205412"/>
    <w:rsid w:val="0021055C"/>
    <w:rsid w:val="002123E1"/>
    <w:rsid w:val="00212DE3"/>
    <w:rsid w:val="00235F8C"/>
    <w:rsid w:val="00257A44"/>
    <w:rsid w:val="00264C0B"/>
    <w:rsid w:val="002766F8"/>
    <w:rsid w:val="00280194"/>
    <w:rsid w:val="00280FD9"/>
    <w:rsid w:val="002939A7"/>
    <w:rsid w:val="002961F5"/>
    <w:rsid w:val="002C2D60"/>
    <w:rsid w:val="0030013B"/>
    <w:rsid w:val="0031441B"/>
    <w:rsid w:val="00327958"/>
    <w:rsid w:val="00331A1A"/>
    <w:rsid w:val="00343DBB"/>
    <w:rsid w:val="00351DB6"/>
    <w:rsid w:val="00352BFC"/>
    <w:rsid w:val="00381BBA"/>
    <w:rsid w:val="0039150A"/>
    <w:rsid w:val="003972FA"/>
    <w:rsid w:val="003B0869"/>
    <w:rsid w:val="003B097C"/>
    <w:rsid w:val="003C4E8D"/>
    <w:rsid w:val="003D1756"/>
    <w:rsid w:val="003D2901"/>
    <w:rsid w:val="003D41FB"/>
    <w:rsid w:val="003D7DE3"/>
    <w:rsid w:val="003E021E"/>
    <w:rsid w:val="003F3E0B"/>
    <w:rsid w:val="003F514A"/>
    <w:rsid w:val="00400F63"/>
    <w:rsid w:val="00402285"/>
    <w:rsid w:val="004038BE"/>
    <w:rsid w:val="004132A0"/>
    <w:rsid w:val="004230F6"/>
    <w:rsid w:val="0042679E"/>
    <w:rsid w:val="004270F7"/>
    <w:rsid w:val="00430340"/>
    <w:rsid w:val="00436C7E"/>
    <w:rsid w:val="00480D0B"/>
    <w:rsid w:val="00496E36"/>
    <w:rsid w:val="004A19BE"/>
    <w:rsid w:val="004B1FE0"/>
    <w:rsid w:val="004B7D68"/>
    <w:rsid w:val="004C5B8F"/>
    <w:rsid w:val="004C6FA2"/>
    <w:rsid w:val="004D0AB9"/>
    <w:rsid w:val="004D5B78"/>
    <w:rsid w:val="005025BD"/>
    <w:rsid w:val="0051158C"/>
    <w:rsid w:val="00522617"/>
    <w:rsid w:val="0052336F"/>
    <w:rsid w:val="00537835"/>
    <w:rsid w:val="00540CCC"/>
    <w:rsid w:val="00541263"/>
    <w:rsid w:val="005500CA"/>
    <w:rsid w:val="00567C21"/>
    <w:rsid w:val="00567F35"/>
    <w:rsid w:val="005741A0"/>
    <w:rsid w:val="00582854"/>
    <w:rsid w:val="00591E6C"/>
    <w:rsid w:val="00593733"/>
    <w:rsid w:val="005943BC"/>
    <w:rsid w:val="00597494"/>
    <w:rsid w:val="005A33BF"/>
    <w:rsid w:val="005A75D0"/>
    <w:rsid w:val="005A7783"/>
    <w:rsid w:val="005B4887"/>
    <w:rsid w:val="005B7A8E"/>
    <w:rsid w:val="005E339C"/>
    <w:rsid w:val="005F1D66"/>
    <w:rsid w:val="00605B7A"/>
    <w:rsid w:val="00605C15"/>
    <w:rsid w:val="00621A50"/>
    <w:rsid w:val="0063074A"/>
    <w:rsid w:val="0063782A"/>
    <w:rsid w:val="0064251D"/>
    <w:rsid w:val="00653BA2"/>
    <w:rsid w:val="00655848"/>
    <w:rsid w:val="0066436F"/>
    <w:rsid w:val="00672CDC"/>
    <w:rsid w:val="006774C0"/>
    <w:rsid w:val="00685927"/>
    <w:rsid w:val="00697BB7"/>
    <w:rsid w:val="006C420B"/>
    <w:rsid w:val="006E4A80"/>
    <w:rsid w:val="006E5CFB"/>
    <w:rsid w:val="006E7835"/>
    <w:rsid w:val="006F61E1"/>
    <w:rsid w:val="0071219B"/>
    <w:rsid w:val="00712DCA"/>
    <w:rsid w:val="007140EF"/>
    <w:rsid w:val="007146DF"/>
    <w:rsid w:val="00723685"/>
    <w:rsid w:val="0073727E"/>
    <w:rsid w:val="00743E43"/>
    <w:rsid w:val="0074579B"/>
    <w:rsid w:val="00771B6D"/>
    <w:rsid w:val="00774538"/>
    <w:rsid w:val="00774EB1"/>
    <w:rsid w:val="00780BDA"/>
    <w:rsid w:val="00781F18"/>
    <w:rsid w:val="00797FC0"/>
    <w:rsid w:val="007A0A60"/>
    <w:rsid w:val="007C23CB"/>
    <w:rsid w:val="007C3454"/>
    <w:rsid w:val="007C502D"/>
    <w:rsid w:val="007C78D8"/>
    <w:rsid w:val="007D6D8D"/>
    <w:rsid w:val="007E300A"/>
    <w:rsid w:val="0080017E"/>
    <w:rsid w:val="008020F7"/>
    <w:rsid w:val="00816E58"/>
    <w:rsid w:val="0081754E"/>
    <w:rsid w:val="00825943"/>
    <w:rsid w:val="008424BE"/>
    <w:rsid w:val="0084649B"/>
    <w:rsid w:val="00853B19"/>
    <w:rsid w:val="00877793"/>
    <w:rsid w:val="00877F85"/>
    <w:rsid w:val="008916E8"/>
    <w:rsid w:val="008A346E"/>
    <w:rsid w:val="008C2755"/>
    <w:rsid w:val="008D1BC1"/>
    <w:rsid w:val="008D2A8A"/>
    <w:rsid w:val="008D4B8B"/>
    <w:rsid w:val="008E04A1"/>
    <w:rsid w:val="008E54BB"/>
    <w:rsid w:val="008F215F"/>
    <w:rsid w:val="00905134"/>
    <w:rsid w:val="009357A9"/>
    <w:rsid w:val="009431F0"/>
    <w:rsid w:val="00976261"/>
    <w:rsid w:val="00980EAA"/>
    <w:rsid w:val="009864B6"/>
    <w:rsid w:val="00992B55"/>
    <w:rsid w:val="009A2870"/>
    <w:rsid w:val="009B1738"/>
    <w:rsid w:val="009B66F5"/>
    <w:rsid w:val="009B7F9D"/>
    <w:rsid w:val="009C1096"/>
    <w:rsid w:val="009C49F0"/>
    <w:rsid w:val="009C6953"/>
    <w:rsid w:val="009D3D68"/>
    <w:rsid w:val="009F18A8"/>
    <w:rsid w:val="009F625C"/>
    <w:rsid w:val="00A10704"/>
    <w:rsid w:val="00A23AE8"/>
    <w:rsid w:val="00A24EAA"/>
    <w:rsid w:val="00A37298"/>
    <w:rsid w:val="00A540F7"/>
    <w:rsid w:val="00A5489E"/>
    <w:rsid w:val="00A56A49"/>
    <w:rsid w:val="00A67330"/>
    <w:rsid w:val="00A77B6C"/>
    <w:rsid w:val="00A87700"/>
    <w:rsid w:val="00A93F60"/>
    <w:rsid w:val="00A94079"/>
    <w:rsid w:val="00A946F9"/>
    <w:rsid w:val="00AA39F5"/>
    <w:rsid w:val="00AC089B"/>
    <w:rsid w:val="00AC4FD3"/>
    <w:rsid w:val="00AC61D0"/>
    <w:rsid w:val="00AD7643"/>
    <w:rsid w:val="00AE50FB"/>
    <w:rsid w:val="00AE536D"/>
    <w:rsid w:val="00B00844"/>
    <w:rsid w:val="00B010BD"/>
    <w:rsid w:val="00B01ED9"/>
    <w:rsid w:val="00B067DC"/>
    <w:rsid w:val="00B075F7"/>
    <w:rsid w:val="00B11928"/>
    <w:rsid w:val="00B41251"/>
    <w:rsid w:val="00B42EA8"/>
    <w:rsid w:val="00B44283"/>
    <w:rsid w:val="00B7148B"/>
    <w:rsid w:val="00B7595E"/>
    <w:rsid w:val="00B81857"/>
    <w:rsid w:val="00B949D2"/>
    <w:rsid w:val="00BA724A"/>
    <w:rsid w:val="00BA7652"/>
    <w:rsid w:val="00BB225F"/>
    <w:rsid w:val="00BC167B"/>
    <w:rsid w:val="00BC3E48"/>
    <w:rsid w:val="00BC5114"/>
    <w:rsid w:val="00BD1430"/>
    <w:rsid w:val="00C0290E"/>
    <w:rsid w:val="00C06376"/>
    <w:rsid w:val="00C13D4E"/>
    <w:rsid w:val="00C21198"/>
    <w:rsid w:val="00C21349"/>
    <w:rsid w:val="00C24425"/>
    <w:rsid w:val="00C402A0"/>
    <w:rsid w:val="00C4652E"/>
    <w:rsid w:val="00C4680B"/>
    <w:rsid w:val="00C53D84"/>
    <w:rsid w:val="00C647FC"/>
    <w:rsid w:val="00CA123D"/>
    <w:rsid w:val="00CB12BA"/>
    <w:rsid w:val="00CC3C36"/>
    <w:rsid w:val="00CD1E7B"/>
    <w:rsid w:val="00CF121B"/>
    <w:rsid w:val="00CF4DFC"/>
    <w:rsid w:val="00D0074B"/>
    <w:rsid w:val="00D3104E"/>
    <w:rsid w:val="00D36298"/>
    <w:rsid w:val="00D43D35"/>
    <w:rsid w:val="00D5174B"/>
    <w:rsid w:val="00D55D58"/>
    <w:rsid w:val="00D67B7C"/>
    <w:rsid w:val="00D67C99"/>
    <w:rsid w:val="00D813C7"/>
    <w:rsid w:val="00D830EC"/>
    <w:rsid w:val="00DB69B4"/>
    <w:rsid w:val="00DC0382"/>
    <w:rsid w:val="00DD247E"/>
    <w:rsid w:val="00DD55E1"/>
    <w:rsid w:val="00DD5D65"/>
    <w:rsid w:val="00DF36BF"/>
    <w:rsid w:val="00DF4277"/>
    <w:rsid w:val="00E11F31"/>
    <w:rsid w:val="00E1343D"/>
    <w:rsid w:val="00E34187"/>
    <w:rsid w:val="00E436F8"/>
    <w:rsid w:val="00E44E5A"/>
    <w:rsid w:val="00E4619F"/>
    <w:rsid w:val="00E67A15"/>
    <w:rsid w:val="00E802D6"/>
    <w:rsid w:val="00EA3815"/>
    <w:rsid w:val="00EA4A42"/>
    <w:rsid w:val="00EC5729"/>
    <w:rsid w:val="00EC5D01"/>
    <w:rsid w:val="00EC6F5A"/>
    <w:rsid w:val="00EE27A6"/>
    <w:rsid w:val="00F16C0F"/>
    <w:rsid w:val="00F1749F"/>
    <w:rsid w:val="00F348C7"/>
    <w:rsid w:val="00F507AD"/>
    <w:rsid w:val="00F55722"/>
    <w:rsid w:val="00F6007A"/>
    <w:rsid w:val="00F74454"/>
    <w:rsid w:val="00F75540"/>
    <w:rsid w:val="00FB452A"/>
    <w:rsid w:val="00FC053B"/>
    <w:rsid w:val="00FC5CB1"/>
    <w:rsid w:val="00FD142D"/>
    <w:rsid w:val="00FD62FE"/>
    <w:rsid w:val="00FE2FCA"/>
    <w:rsid w:val="00FF3EAF"/>
    <w:rsid w:val="00FF4C56"/>
    <w:rsid w:val="00FF60F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2E39F22A"/>
  <w15:docId w15:val="{65C5B593-A76B-4D35-8666-7690A693FAF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SimSun" w:hAnsi="Times New Roman" w:cs="Times New Roman"/>
        <w:lang w:val="en-GB" w:eastAsia="en-GB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9C6953"/>
    <w:rPr>
      <w:rFonts w:eastAsia="Times New Roman"/>
      <w:sz w:val="24"/>
      <w:szCs w:val="24"/>
      <w:lang w:val="en-US" w:eastAsia="en-US"/>
    </w:rPr>
  </w:style>
  <w:style w:type="paragraph" w:styleId="Heading4">
    <w:name w:val="heading 4"/>
    <w:basedOn w:val="Normal"/>
    <w:next w:val="Normal"/>
    <w:qFormat/>
    <w:rsid w:val="009C6953"/>
    <w:pPr>
      <w:keepNext/>
      <w:spacing w:before="240" w:after="60"/>
      <w:outlineLvl w:val="3"/>
    </w:pPr>
    <w:rPr>
      <w:b/>
      <w:bCs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qFormat/>
    <w:rsid w:val="009C6953"/>
    <w:pPr>
      <w:jc w:val="center"/>
    </w:pPr>
    <w:rPr>
      <w:rFonts w:ascii="Arial" w:hAnsi="Arial"/>
      <w:b/>
      <w:i/>
      <w:szCs w:val="20"/>
      <w:lang w:val="en-GB"/>
    </w:rPr>
  </w:style>
  <w:style w:type="paragraph" w:styleId="Header">
    <w:name w:val="header"/>
    <w:basedOn w:val="Normal"/>
    <w:rsid w:val="009C6953"/>
    <w:pPr>
      <w:tabs>
        <w:tab w:val="center" w:pos="4153"/>
        <w:tab w:val="right" w:pos="8306"/>
      </w:tabs>
    </w:pPr>
    <w:rPr>
      <w:rFonts w:ascii="Arial" w:hAnsi="Arial"/>
      <w:szCs w:val="20"/>
      <w:lang w:val="en-GB"/>
    </w:rPr>
  </w:style>
  <w:style w:type="paragraph" w:styleId="NormalWeb">
    <w:name w:val="Normal (Web)"/>
    <w:basedOn w:val="Normal"/>
    <w:rsid w:val="009C6953"/>
    <w:rPr>
      <w:rFonts w:ascii="Arial" w:hAnsi="Arial" w:cs="Arial"/>
      <w:color w:val="525252"/>
    </w:rPr>
  </w:style>
  <w:style w:type="paragraph" w:styleId="Footer">
    <w:name w:val="footer"/>
    <w:basedOn w:val="Normal"/>
    <w:link w:val="FooterChar"/>
    <w:uiPriority w:val="99"/>
    <w:rsid w:val="009C6953"/>
    <w:pPr>
      <w:tabs>
        <w:tab w:val="center" w:pos="4320"/>
        <w:tab w:val="right" w:pos="8640"/>
      </w:tabs>
    </w:pPr>
  </w:style>
  <w:style w:type="character" w:styleId="PageNumber">
    <w:name w:val="page number"/>
    <w:basedOn w:val="DefaultParagraphFont"/>
    <w:rsid w:val="009C6953"/>
  </w:style>
  <w:style w:type="character" w:customStyle="1" w:styleId="soniajohal">
    <w:name w:val="sonia_johal"/>
    <w:semiHidden/>
    <w:rsid w:val="009C6953"/>
    <w:rPr>
      <w:rFonts w:ascii="Arial" w:hAnsi="Arial" w:cs="Arial"/>
      <w:color w:val="auto"/>
      <w:sz w:val="20"/>
      <w:szCs w:val="20"/>
    </w:rPr>
  </w:style>
  <w:style w:type="paragraph" w:styleId="BlockText">
    <w:name w:val="Block Text"/>
    <w:basedOn w:val="Normal"/>
    <w:rsid w:val="009C6953"/>
    <w:pPr>
      <w:ind w:left="-360" w:right="-334"/>
      <w:jc w:val="both"/>
    </w:pPr>
    <w:rPr>
      <w:rFonts w:ascii="Arial Narrow" w:hAnsi="Arial Narrow"/>
      <w:lang w:val="en-GB"/>
    </w:rPr>
  </w:style>
  <w:style w:type="paragraph" w:styleId="BodyTextIndent">
    <w:name w:val="Body Text Indent"/>
    <w:basedOn w:val="Normal"/>
    <w:rsid w:val="009C6953"/>
    <w:pPr>
      <w:ind w:left="426" w:hanging="426"/>
    </w:pPr>
    <w:rPr>
      <w:rFonts w:ascii="Arial" w:hAnsi="Arial"/>
      <w:szCs w:val="20"/>
      <w:lang w:val="en-GB"/>
    </w:rPr>
  </w:style>
  <w:style w:type="paragraph" w:styleId="BodyTextIndent3">
    <w:name w:val="Body Text Indent 3"/>
    <w:basedOn w:val="Normal"/>
    <w:rsid w:val="009C6953"/>
    <w:pPr>
      <w:ind w:left="142" w:firstLine="38"/>
    </w:pPr>
    <w:rPr>
      <w:rFonts w:ascii="Arial Narrow" w:hAnsi="Arial Narrow"/>
      <w:szCs w:val="20"/>
      <w:lang w:val="en-GB"/>
    </w:rPr>
  </w:style>
  <w:style w:type="character" w:styleId="Emphasis">
    <w:name w:val="Emphasis"/>
    <w:qFormat/>
    <w:rsid w:val="009C6953"/>
    <w:rPr>
      <w:i/>
      <w:iCs/>
    </w:rPr>
  </w:style>
  <w:style w:type="character" w:customStyle="1" w:styleId="FooterChar">
    <w:name w:val="Footer Char"/>
    <w:basedOn w:val="DefaultParagraphFont"/>
    <w:link w:val="Footer"/>
    <w:uiPriority w:val="99"/>
    <w:rsid w:val="00AE536D"/>
    <w:rPr>
      <w:rFonts w:eastAsia="Times New Roman"/>
      <w:sz w:val="24"/>
      <w:szCs w:val="24"/>
      <w:lang w:val="en-US" w:eastAsia="en-US"/>
    </w:rPr>
  </w:style>
  <w:style w:type="paragraph" w:styleId="BalloonText">
    <w:name w:val="Balloon Text"/>
    <w:basedOn w:val="Normal"/>
    <w:link w:val="BalloonTextChar"/>
    <w:rsid w:val="003D7DE3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3D7DE3"/>
    <w:rPr>
      <w:rFonts w:ascii="Tahoma" w:eastAsia="Times New Roman" w:hAnsi="Tahoma" w:cs="Tahoma"/>
      <w:sz w:val="16"/>
      <w:szCs w:val="16"/>
      <w:lang w:val="en-US" w:eastAsia="en-US"/>
    </w:rPr>
  </w:style>
  <w:style w:type="paragraph" w:styleId="ListParagraph">
    <w:name w:val="List Paragraph"/>
    <w:basedOn w:val="Normal"/>
    <w:uiPriority w:val="34"/>
    <w:qFormat/>
    <w:rsid w:val="00AE50FB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995112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4508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40</TotalTime>
  <Pages>5</Pages>
  <Words>693</Words>
  <Characters>3954</Characters>
  <Application>Microsoft Office Word</Application>
  <DocSecurity>0</DocSecurity>
  <Lines>32</Lines>
  <Paragraphs>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Refuge</Company>
  <LinksUpToDate>false</LinksUpToDate>
  <CharactersWithSpaces>4638</CharactersWithSpaces>
  <SharedDoc>false</SharedDoc>
  <HLinks>
    <vt:vector size="6" baseType="variant">
      <vt:variant>
        <vt:i4>5373954</vt:i4>
      </vt:variant>
      <vt:variant>
        <vt:i4>0</vt:i4>
      </vt:variant>
      <vt:variant>
        <vt:i4>0</vt:i4>
      </vt:variant>
      <vt:variant>
        <vt:i4>5</vt:i4>
      </vt:variant>
      <vt:variant>
        <vt:lpwstr>http://www.blgbt.org/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melissa_altman</dc:creator>
  <cp:lastModifiedBy>Chris Bourne</cp:lastModifiedBy>
  <cp:revision>10</cp:revision>
  <dcterms:created xsi:type="dcterms:W3CDTF">2022-12-06T12:16:00Z</dcterms:created>
  <dcterms:modified xsi:type="dcterms:W3CDTF">2025-07-08T13:34:00Z</dcterms:modified>
</cp:coreProperties>
</file>